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CFD" w:rsidRPr="0006236B" w:rsidRDefault="0006236B" w:rsidP="0006236B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06236B">
        <w:rPr>
          <w:rFonts w:ascii="Times New Roman" w:hAnsi="Times New Roman" w:cs="Times New Roman"/>
          <w:b/>
          <w:sz w:val="24"/>
        </w:rPr>
        <w:t xml:space="preserve">Семинар 1. </w:t>
      </w:r>
      <w:r w:rsidRPr="0006236B">
        <w:rPr>
          <w:rFonts w:ascii="Times New Roman" w:hAnsi="Times New Roman" w:cs="Times New Roman"/>
          <w:b/>
          <w:bCs/>
          <w:sz w:val="24"/>
          <w:lang w:val="kk-KZ"/>
        </w:rPr>
        <w:t>Знакомство с PowerB</w:t>
      </w:r>
      <w:r w:rsidRPr="0006236B">
        <w:rPr>
          <w:rFonts w:ascii="Times New Roman" w:hAnsi="Times New Roman" w:cs="Times New Roman"/>
          <w:b/>
          <w:bCs/>
          <w:sz w:val="24"/>
          <w:lang w:val="en-US"/>
        </w:rPr>
        <w:t>I</w:t>
      </w:r>
    </w:p>
    <w:p w:rsidR="0006236B" w:rsidRPr="005A56E9" w:rsidRDefault="0006236B" w:rsidP="0006236B">
      <w:pPr>
        <w:rPr>
          <w:rFonts w:ascii="Times New Roman" w:hAnsi="Times New Roman" w:cs="Times New Roman"/>
          <w:bCs/>
          <w:sz w:val="24"/>
        </w:rPr>
      </w:pPr>
    </w:p>
    <w:p w:rsidR="0006236B" w:rsidRPr="0006236B" w:rsidRDefault="0006236B" w:rsidP="0006236B">
      <w:pPr>
        <w:ind w:firstLine="709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1. </w:t>
      </w:r>
      <w:r w:rsidRPr="0006236B">
        <w:rPr>
          <w:rFonts w:ascii="Times New Roman" w:hAnsi="Times New Roman" w:cs="Times New Roman"/>
          <w:b/>
          <w:bCs/>
          <w:sz w:val="24"/>
        </w:rPr>
        <w:t xml:space="preserve">Что такое </w:t>
      </w:r>
      <w:proofErr w:type="spellStart"/>
      <w:r w:rsidRPr="0006236B">
        <w:rPr>
          <w:rFonts w:ascii="Times New Roman" w:hAnsi="Times New Roman" w:cs="Times New Roman"/>
          <w:b/>
          <w:bCs/>
          <w:sz w:val="24"/>
        </w:rPr>
        <w:t>Power</w:t>
      </w:r>
      <w:proofErr w:type="spellEnd"/>
      <w:r w:rsidRPr="0006236B">
        <w:rPr>
          <w:rFonts w:ascii="Times New Roman" w:hAnsi="Times New Roman" w:cs="Times New Roman"/>
          <w:b/>
          <w:bCs/>
          <w:sz w:val="24"/>
        </w:rPr>
        <w:t> BI?</w:t>
      </w:r>
    </w:p>
    <w:p w:rsidR="0006236B" w:rsidRPr="0006236B" w:rsidRDefault="0006236B" w:rsidP="0006236B">
      <w:pPr>
        <w:ind w:firstLine="709"/>
        <w:jc w:val="both"/>
        <w:rPr>
          <w:rFonts w:ascii="Times New Roman" w:hAnsi="Times New Roman" w:cs="Times New Roman"/>
          <w:bCs/>
          <w:sz w:val="24"/>
        </w:rPr>
      </w:pPr>
      <w:proofErr w:type="spellStart"/>
      <w:r w:rsidRPr="0006236B">
        <w:rPr>
          <w:rFonts w:ascii="Times New Roman" w:hAnsi="Times New Roman" w:cs="Times New Roman"/>
          <w:bCs/>
          <w:sz w:val="24"/>
        </w:rPr>
        <w:t>Power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 xml:space="preserve"> BI — это унифицированная, самостоятельная и корпоративная платформа бизнес-аналитики, которая сочетает интуитивно понятный пользовательский интерфейс с интеллектуальными визуализациями данных для обеспечения более подробного анализа данных. Отчеты можно совместно использовать в таких средствах Майкрософт, как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Teams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SharePoint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PowerPoint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 xml:space="preserve"> или в других эффективных продуктах. Услуга предлагается как веб-служба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SaaS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 xml:space="preserve"> (программное обеспе</w:t>
      </w:r>
      <w:bookmarkStart w:id="0" w:name="_GoBack"/>
      <w:bookmarkEnd w:id="0"/>
      <w:r w:rsidRPr="0006236B">
        <w:rPr>
          <w:rFonts w:ascii="Times New Roman" w:hAnsi="Times New Roman" w:cs="Times New Roman"/>
          <w:bCs/>
          <w:sz w:val="24"/>
        </w:rPr>
        <w:t xml:space="preserve">чение как услуга) с двумя вспомогательными приложениями: классическим приложением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Microsoft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Windows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 xml:space="preserve">, именуемым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Power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 xml:space="preserve"> BI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Desktop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 xml:space="preserve">, для создания отчетов и собственными мобильными приложениями бизнес-аналитики для использования отчетов на устройствах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iOS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 xml:space="preserve"> и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Android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 xml:space="preserve"> (</w:t>
      </w:r>
      <w:r>
        <w:rPr>
          <w:rFonts w:ascii="Times New Roman" w:hAnsi="Times New Roman" w:cs="Times New Roman"/>
          <w:bCs/>
          <w:sz w:val="24"/>
        </w:rPr>
        <w:t>рис. 1)</w:t>
      </w:r>
      <w:r w:rsidRPr="0006236B">
        <w:rPr>
          <w:rFonts w:ascii="Times New Roman" w:hAnsi="Times New Roman" w:cs="Times New Roman"/>
          <w:bCs/>
          <w:sz w:val="24"/>
        </w:rPr>
        <w:t>.</w:t>
      </w:r>
    </w:p>
    <w:p w:rsidR="0006236B" w:rsidRDefault="0006236B" w:rsidP="0006236B">
      <w:pPr>
        <w:rPr>
          <w:rFonts w:ascii="Times New Roman" w:hAnsi="Times New Roman" w:cs="Times New Roman"/>
          <w:bCs/>
          <w:sz w:val="24"/>
          <w:lang w:val="en-US"/>
        </w:rPr>
      </w:pPr>
      <w:r w:rsidRPr="0006236B">
        <w:rPr>
          <w:rFonts w:ascii="Times New Roman" w:hAnsi="Times New Roman" w:cs="Times New Roman"/>
          <w:bCs/>
          <w:noProof/>
          <w:sz w:val="24"/>
          <w:lang w:eastAsia="ru-RU"/>
        </w:rPr>
        <w:drawing>
          <wp:inline distT="0" distB="0" distL="0" distR="0">
            <wp:extent cx="5763532" cy="3111038"/>
            <wp:effectExtent l="0" t="0" r="8890" b="0"/>
            <wp:docPr id="2" name="Рисунок 2" descr="Диаграмма, на которой показаны снимки экрана Power BI Desktop, службы и мобильных приложений, а также их взаимосвяз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иаграмма, на которой показаны снимки экрана Power BI Desktop, службы и мобильных приложений, а также их взаимосвязи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532" cy="311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36B" w:rsidRPr="005A56E9" w:rsidRDefault="0006236B" w:rsidP="0006236B">
      <w:pPr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Рисунок 1. </w:t>
      </w:r>
      <w:r>
        <w:rPr>
          <w:rFonts w:ascii="Times New Roman" w:hAnsi="Times New Roman" w:cs="Times New Roman"/>
          <w:bCs/>
          <w:sz w:val="24"/>
          <w:lang w:val="en-US"/>
        </w:rPr>
        <w:t>Power</w:t>
      </w:r>
      <w:r w:rsidRPr="005A56E9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  <w:lang w:val="en-US"/>
        </w:rPr>
        <w:t>BI</w:t>
      </w:r>
    </w:p>
    <w:p w:rsidR="0006236B" w:rsidRPr="0006236B" w:rsidRDefault="0006236B" w:rsidP="0006236B">
      <w:pPr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06236B">
        <w:rPr>
          <w:rFonts w:ascii="Times New Roman" w:hAnsi="Times New Roman" w:cs="Times New Roman"/>
          <w:bCs/>
          <w:sz w:val="24"/>
        </w:rPr>
        <w:t xml:space="preserve">Три этих элемента —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Power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 xml:space="preserve"> BI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Desktop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>, служба и мобильные приложения — позволяют пользователям создавать и использовать бизнес-аналитику, а также обмениваться этими сведениями наиболее эффективно в контексте личных или служебных задач.</w:t>
      </w:r>
    </w:p>
    <w:p w:rsidR="0006236B" w:rsidRPr="0006236B" w:rsidRDefault="0006236B" w:rsidP="0006236B">
      <w:pPr>
        <w:rPr>
          <w:rFonts w:ascii="Times New Roman" w:hAnsi="Times New Roman" w:cs="Times New Roman"/>
          <w:bCs/>
          <w:sz w:val="24"/>
        </w:rPr>
      </w:pPr>
    </w:p>
    <w:p w:rsidR="0006236B" w:rsidRDefault="0006236B" w:rsidP="0006236B">
      <w:pPr>
        <w:ind w:firstLine="709"/>
        <w:rPr>
          <w:rFonts w:ascii="Times New Roman" w:hAnsi="Times New Roman" w:cs="Times New Roman"/>
          <w:b/>
          <w:bCs/>
          <w:sz w:val="24"/>
        </w:rPr>
      </w:pPr>
      <w:r w:rsidRPr="0006236B">
        <w:rPr>
          <w:rFonts w:ascii="Times New Roman" w:hAnsi="Times New Roman" w:cs="Times New Roman"/>
          <w:b/>
          <w:bCs/>
          <w:sz w:val="24"/>
          <w:lang w:val="kk-KZ"/>
        </w:rPr>
        <w:t xml:space="preserve">1. Регистрация в </w:t>
      </w:r>
      <w:proofErr w:type="spellStart"/>
      <w:r w:rsidRPr="0006236B">
        <w:rPr>
          <w:rFonts w:ascii="Times New Roman" w:hAnsi="Times New Roman" w:cs="Times New Roman"/>
          <w:b/>
          <w:bCs/>
          <w:sz w:val="24"/>
          <w:lang w:val="en-US"/>
        </w:rPr>
        <w:t>PowerBI</w:t>
      </w:r>
      <w:proofErr w:type="spellEnd"/>
    </w:p>
    <w:p w:rsidR="0006236B" w:rsidRDefault="0006236B" w:rsidP="0006236B">
      <w:pPr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06236B">
        <w:rPr>
          <w:rFonts w:ascii="Times New Roman" w:hAnsi="Times New Roman" w:cs="Times New Roman"/>
          <w:bCs/>
          <w:sz w:val="24"/>
        </w:rPr>
        <w:t xml:space="preserve">Для регистрации в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Power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 xml:space="preserve"> BI необходим рабочий или учебный адрес электронной почты. Вы не сможете зарегистрироваться с помощью адреса, предоставленного </w:t>
      </w:r>
      <w:r w:rsidRPr="0006236B">
        <w:rPr>
          <w:rFonts w:ascii="Times New Roman" w:hAnsi="Times New Roman" w:cs="Times New Roman"/>
          <w:bCs/>
          <w:sz w:val="24"/>
        </w:rPr>
        <w:lastRenderedPageBreak/>
        <w:t>общедоступной службой электронной почты или поставщиком телекоммуникационных услуг. К их числу относятся платформы outlook.com, hotmail.com, gmail.com и т. д. Если у вас нет рабочей или учебной учетной записи, </w:t>
      </w:r>
      <w:r>
        <w:rPr>
          <w:rFonts w:ascii="Times New Roman" w:hAnsi="Times New Roman" w:cs="Times New Roman"/>
          <w:bCs/>
          <w:sz w:val="24"/>
        </w:rPr>
        <w:t xml:space="preserve">можно зарегистрироваться с помощью учетной записи </w:t>
      </w:r>
      <w:r>
        <w:rPr>
          <w:rFonts w:ascii="Times New Roman" w:hAnsi="Times New Roman" w:cs="Times New Roman"/>
          <w:bCs/>
          <w:sz w:val="24"/>
          <w:lang w:val="en-US"/>
        </w:rPr>
        <w:t>Microsoft</w:t>
      </w:r>
      <w:r w:rsidRPr="0006236B">
        <w:rPr>
          <w:rFonts w:ascii="Times New Roman" w:hAnsi="Times New Roman" w:cs="Times New Roman"/>
          <w:bCs/>
          <w:sz w:val="24"/>
        </w:rPr>
        <w:t>.</w:t>
      </w:r>
      <w:r>
        <w:rPr>
          <w:rFonts w:ascii="Times New Roman" w:hAnsi="Times New Roman" w:cs="Times New Roman"/>
          <w:bCs/>
          <w:sz w:val="24"/>
        </w:rPr>
        <w:t xml:space="preserve"> Для этого необходимо создать аккаунт</w:t>
      </w:r>
      <w:r w:rsidRPr="0006236B">
        <w:rPr>
          <w:rFonts w:ascii="Times New Roman" w:hAnsi="Times New Roman" w:cs="Times New Roman"/>
          <w:bCs/>
          <w:sz w:val="24"/>
        </w:rPr>
        <w:t xml:space="preserve"> в пробной версии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Microsoft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365 на веб-сайте </w:t>
      </w:r>
      <w:proofErr w:type="spellStart"/>
      <w:r>
        <w:rPr>
          <w:rFonts w:ascii="Times New Roman" w:hAnsi="Times New Roman" w:cs="Times New Roman"/>
          <w:bCs/>
          <w:sz w:val="24"/>
        </w:rPr>
        <w:t>Microsoft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365</w:t>
      </w:r>
      <w:r w:rsidRPr="0006236B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 xml:space="preserve">по адресу </w:t>
      </w:r>
      <w:hyperlink r:id="rId8" w:history="1">
        <w:r w:rsidRPr="00471965">
          <w:rPr>
            <w:rStyle w:val="a5"/>
            <w:rFonts w:ascii="Times New Roman" w:hAnsi="Times New Roman" w:cs="Times New Roman"/>
            <w:bCs/>
            <w:sz w:val="24"/>
          </w:rPr>
          <w:t>https://www.microsoft.com/ru-ru/microsoft-365/enterprise/compare-office-365-plans?rtc=1&amp;market=kz</w:t>
        </w:r>
      </w:hyperlink>
      <w:r w:rsidR="00F7525D">
        <w:rPr>
          <w:rFonts w:ascii="Times New Roman" w:hAnsi="Times New Roman" w:cs="Times New Roman"/>
          <w:bCs/>
          <w:sz w:val="24"/>
        </w:rPr>
        <w:t xml:space="preserve"> (рис. 2)</w:t>
      </w:r>
      <w:r>
        <w:rPr>
          <w:rFonts w:ascii="Times New Roman" w:hAnsi="Times New Roman" w:cs="Times New Roman"/>
          <w:bCs/>
          <w:sz w:val="24"/>
        </w:rPr>
        <w:t xml:space="preserve">. </w:t>
      </w:r>
    </w:p>
    <w:p w:rsidR="0006236B" w:rsidRPr="0006236B" w:rsidRDefault="0006236B" w:rsidP="0006236B">
      <w:pPr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06236B">
        <w:rPr>
          <w:rFonts w:ascii="Times New Roman" w:hAnsi="Times New Roman" w:cs="Times New Roman"/>
          <w:bCs/>
          <w:sz w:val="24"/>
        </w:rPr>
        <w:t>Эта учетная запись электронной почты будет выглядеть примерно так: </w:t>
      </w:r>
      <w:r w:rsidRPr="0006236B">
        <w:rPr>
          <w:rFonts w:ascii="Times New Roman" w:hAnsi="Times New Roman" w:cs="Times New Roman"/>
          <w:bCs/>
          <w:i/>
          <w:iCs/>
          <w:sz w:val="24"/>
        </w:rPr>
        <w:t>zalan@onmicrosoft.com</w:t>
      </w:r>
      <w:r w:rsidRPr="0006236B">
        <w:rPr>
          <w:rFonts w:ascii="Times New Roman" w:hAnsi="Times New Roman" w:cs="Times New Roman"/>
          <w:bCs/>
          <w:sz w:val="24"/>
        </w:rPr>
        <w:t>.</w:t>
      </w:r>
    </w:p>
    <w:p w:rsidR="0006236B" w:rsidRDefault="0006236B" w:rsidP="00F7525D">
      <w:pPr>
        <w:jc w:val="center"/>
        <w:rPr>
          <w:rFonts w:ascii="Times New Roman" w:hAnsi="Times New Roman" w:cs="Times New Roman"/>
          <w:bCs/>
          <w:sz w:val="24"/>
        </w:rPr>
      </w:pPr>
      <w:r w:rsidRPr="0006236B">
        <w:rPr>
          <w:rFonts w:ascii="Times New Roman" w:hAnsi="Times New Roman" w:cs="Times New Roman"/>
          <w:bCs/>
          <w:noProof/>
          <w:sz w:val="24"/>
          <w:lang w:eastAsia="ru-RU"/>
        </w:rPr>
        <w:drawing>
          <wp:inline distT="0" distB="0" distL="0" distR="0">
            <wp:extent cx="4384110" cy="3495675"/>
            <wp:effectExtent l="0" t="0" r="0" b="0"/>
            <wp:docPr id="14" name="Рисунок 14" descr="Выберите &quot;Попробовать бесплатн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Выберите &quot;Попробовать бесплатно&quot;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11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25D" w:rsidRPr="00F7525D" w:rsidRDefault="00F7525D" w:rsidP="00F7525D">
      <w:pPr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Рисунок 2. Регистрация учетной записи </w:t>
      </w:r>
      <w:r>
        <w:rPr>
          <w:rFonts w:ascii="Times New Roman" w:hAnsi="Times New Roman" w:cs="Times New Roman"/>
          <w:bCs/>
          <w:sz w:val="24"/>
          <w:lang w:val="en-US"/>
        </w:rPr>
        <w:t>Microsoft</w:t>
      </w:r>
      <w:r w:rsidRPr="00F7525D">
        <w:rPr>
          <w:rFonts w:ascii="Times New Roman" w:hAnsi="Times New Roman" w:cs="Times New Roman"/>
          <w:bCs/>
          <w:sz w:val="24"/>
        </w:rPr>
        <w:t xml:space="preserve"> 365</w:t>
      </w:r>
    </w:p>
    <w:p w:rsidR="0006236B" w:rsidRPr="0006236B" w:rsidRDefault="0006236B" w:rsidP="0006236B">
      <w:pPr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06236B">
        <w:rPr>
          <w:rFonts w:ascii="Times New Roman" w:hAnsi="Times New Roman" w:cs="Times New Roman"/>
          <w:bCs/>
          <w:sz w:val="24"/>
        </w:rPr>
        <w:t>Если выбрать </w:t>
      </w:r>
      <w:proofErr w:type="spellStart"/>
      <w:r w:rsidRPr="0006236B">
        <w:rPr>
          <w:rFonts w:ascii="Times New Roman" w:hAnsi="Times New Roman" w:cs="Times New Roman"/>
          <w:b/>
          <w:bCs/>
          <w:sz w:val="24"/>
        </w:rPr>
        <w:t>Office</w:t>
      </w:r>
      <w:proofErr w:type="spellEnd"/>
      <w:r w:rsidRPr="0006236B">
        <w:rPr>
          <w:rFonts w:ascii="Times New Roman" w:hAnsi="Times New Roman" w:cs="Times New Roman"/>
          <w:b/>
          <w:bCs/>
          <w:sz w:val="24"/>
        </w:rPr>
        <w:t> 365 E5</w:t>
      </w:r>
      <w:r w:rsidRPr="0006236B">
        <w:rPr>
          <w:rFonts w:ascii="Times New Roman" w:hAnsi="Times New Roman" w:cs="Times New Roman"/>
          <w:bCs/>
          <w:sz w:val="24"/>
        </w:rPr>
        <w:t xml:space="preserve">, то пробная версия будет включать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Power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 xml:space="preserve"> BI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Pro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 xml:space="preserve">. Срок действия пробной версии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Power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 xml:space="preserve"> BI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Pro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 xml:space="preserve"> истекает одновременно с пробной версией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Office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> 365 E5, которая в настоящее время составляет 30 дней. Если вместо этого выбрать </w:t>
      </w:r>
      <w:proofErr w:type="spellStart"/>
      <w:r w:rsidRPr="0006236B">
        <w:rPr>
          <w:rFonts w:ascii="Times New Roman" w:hAnsi="Times New Roman" w:cs="Times New Roman"/>
          <w:b/>
          <w:bCs/>
          <w:sz w:val="24"/>
        </w:rPr>
        <w:t>Office</w:t>
      </w:r>
      <w:proofErr w:type="spellEnd"/>
      <w:r w:rsidRPr="0006236B">
        <w:rPr>
          <w:rFonts w:ascii="Times New Roman" w:hAnsi="Times New Roman" w:cs="Times New Roman"/>
          <w:b/>
          <w:bCs/>
          <w:sz w:val="24"/>
        </w:rPr>
        <w:t> 365 E3</w:t>
      </w:r>
      <w:r w:rsidRPr="0006236B">
        <w:rPr>
          <w:rFonts w:ascii="Times New Roman" w:hAnsi="Times New Roman" w:cs="Times New Roman"/>
          <w:bCs/>
          <w:sz w:val="24"/>
        </w:rPr>
        <w:t xml:space="preserve">, вы сможете зарегистрироваться в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Power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> BI в качестве </w:t>
      </w:r>
      <w:r w:rsidRPr="0006236B">
        <w:rPr>
          <w:rFonts w:ascii="Times New Roman" w:hAnsi="Times New Roman" w:cs="Times New Roman"/>
          <w:bCs/>
          <w:i/>
          <w:iCs/>
          <w:sz w:val="24"/>
        </w:rPr>
        <w:t>бесплатного</w:t>
      </w:r>
      <w:r w:rsidRPr="0006236B">
        <w:rPr>
          <w:rFonts w:ascii="Times New Roman" w:hAnsi="Times New Roman" w:cs="Times New Roman"/>
          <w:bCs/>
          <w:sz w:val="24"/>
        </w:rPr>
        <w:t> пользователя и выполнить обновление до </w:t>
      </w:r>
      <w:proofErr w:type="spellStart"/>
      <w:r w:rsidRPr="0006236B">
        <w:rPr>
          <w:rFonts w:ascii="Times New Roman" w:hAnsi="Times New Roman" w:cs="Times New Roman"/>
          <w:b/>
          <w:bCs/>
          <w:sz w:val="24"/>
        </w:rPr>
        <w:t>Pro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> для использования пробной версии в течение 60 дней.</w:t>
      </w:r>
    </w:p>
    <w:p w:rsidR="00F7525D" w:rsidRPr="00F7525D" w:rsidRDefault="0006236B" w:rsidP="00F7525D">
      <w:pPr>
        <w:numPr>
          <w:ilvl w:val="0"/>
          <w:numId w:val="2"/>
        </w:numPr>
        <w:tabs>
          <w:tab w:val="clear" w:pos="720"/>
          <w:tab w:val="num" w:pos="993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06236B">
        <w:rPr>
          <w:rFonts w:ascii="Times New Roman" w:hAnsi="Times New Roman" w:cs="Times New Roman"/>
          <w:bCs/>
          <w:sz w:val="24"/>
        </w:rPr>
        <w:t>Укажите свой адрес электронной почты</w:t>
      </w:r>
      <w:r w:rsidR="00F7525D">
        <w:rPr>
          <w:rFonts w:ascii="Times New Roman" w:hAnsi="Times New Roman" w:cs="Times New Roman"/>
          <w:bCs/>
          <w:sz w:val="24"/>
        </w:rPr>
        <w:t xml:space="preserve"> (рис. 3)</w:t>
      </w:r>
      <w:r w:rsidRPr="0006236B">
        <w:rPr>
          <w:rFonts w:ascii="Times New Roman" w:hAnsi="Times New Roman" w:cs="Times New Roman"/>
          <w:bCs/>
          <w:sz w:val="24"/>
        </w:rPr>
        <w:t xml:space="preserve">. Корпорация Майкрософт уведомит вас о том, будет ли этот адрес электронной почты работать с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Microsoft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> 365 или же вам потребуется создать новый адрес электронной почты. </w:t>
      </w:r>
    </w:p>
    <w:p w:rsidR="0006236B" w:rsidRDefault="0006236B" w:rsidP="00F7525D">
      <w:pPr>
        <w:jc w:val="center"/>
        <w:rPr>
          <w:rFonts w:ascii="Times New Roman" w:hAnsi="Times New Roman" w:cs="Times New Roman"/>
          <w:bCs/>
          <w:sz w:val="24"/>
          <w:lang w:val="en-US"/>
        </w:rPr>
      </w:pPr>
      <w:r w:rsidRPr="0006236B">
        <w:rPr>
          <w:rFonts w:ascii="Times New Roman" w:hAnsi="Times New Roman" w:cs="Times New Roman"/>
          <w:bCs/>
          <w:noProof/>
          <w:sz w:val="24"/>
          <w:lang w:eastAsia="ru-RU"/>
        </w:rPr>
        <w:lastRenderedPageBreak/>
        <w:drawing>
          <wp:inline distT="0" distB="0" distL="0" distR="0" wp14:anchorId="11B89F37" wp14:editId="72C0CE27">
            <wp:extent cx="3914775" cy="3787761"/>
            <wp:effectExtent l="0" t="0" r="0" b="3810"/>
            <wp:docPr id="13" name="Рисунок 13" descr="страница приветств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страница приветствия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064" cy="378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25D" w:rsidRPr="00F7525D" w:rsidRDefault="00F7525D" w:rsidP="00F7525D">
      <w:pPr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Рисунок 3. Ввод электронного адреса</w:t>
      </w:r>
    </w:p>
    <w:p w:rsidR="0006236B" w:rsidRPr="0006236B" w:rsidRDefault="0006236B" w:rsidP="0006236B">
      <w:pPr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06236B">
        <w:rPr>
          <w:rFonts w:ascii="Times New Roman" w:hAnsi="Times New Roman" w:cs="Times New Roman"/>
          <w:bCs/>
          <w:sz w:val="24"/>
        </w:rPr>
        <w:t>Если вам нужен новый адрес электронной почты, корпорация Майкрософт поможет в этом. Сначала необходимо создать новую учетную запись. Выберите </w:t>
      </w:r>
      <w:proofErr w:type="gramStart"/>
      <w:r w:rsidRPr="0006236B">
        <w:rPr>
          <w:rFonts w:ascii="Times New Roman" w:hAnsi="Times New Roman" w:cs="Times New Roman"/>
          <w:b/>
          <w:bCs/>
          <w:sz w:val="24"/>
        </w:rPr>
        <w:t>Настроить</w:t>
      </w:r>
      <w:proofErr w:type="gramEnd"/>
      <w:r w:rsidRPr="0006236B">
        <w:rPr>
          <w:rFonts w:ascii="Times New Roman" w:hAnsi="Times New Roman" w:cs="Times New Roman"/>
          <w:b/>
          <w:bCs/>
          <w:sz w:val="24"/>
        </w:rPr>
        <w:t xml:space="preserve"> учетную запись</w:t>
      </w:r>
      <w:r w:rsidR="00F7525D">
        <w:rPr>
          <w:rFonts w:ascii="Times New Roman" w:hAnsi="Times New Roman" w:cs="Times New Roman"/>
          <w:b/>
          <w:bCs/>
          <w:sz w:val="24"/>
        </w:rPr>
        <w:t xml:space="preserve"> </w:t>
      </w:r>
      <w:r w:rsidR="00F7525D" w:rsidRPr="00F7525D">
        <w:rPr>
          <w:rFonts w:ascii="Times New Roman" w:hAnsi="Times New Roman" w:cs="Times New Roman"/>
          <w:bCs/>
          <w:sz w:val="24"/>
        </w:rPr>
        <w:t>(рис. 4)</w:t>
      </w:r>
      <w:r w:rsidRPr="00F7525D">
        <w:rPr>
          <w:rFonts w:ascii="Times New Roman" w:hAnsi="Times New Roman" w:cs="Times New Roman"/>
          <w:bCs/>
          <w:sz w:val="24"/>
        </w:rPr>
        <w:t>.</w:t>
      </w:r>
    </w:p>
    <w:p w:rsidR="0006236B" w:rsidRDefault="0006236B" w:rsidP="00F7525D">
      <w:pPr>
        <w:ind w:firstLine="709"/>
        <w:jc w:val="center"/>
        <w:rPr>
          <w:rFonts w:ascii="Times New Roman" w:hAnsi="Times New Roman" w:cs="Times New Roman"/>
          <w:bCs/>
          <w:sz w:val="24"/>
        </w:rPr>
      </w:pPr>
      <w:r w:rsidRPr="0006236B">
        <w:rPr>
          <w:rFonts w:ascii="Times New Roman" w:hAnsi="Times New Roman" w:cs="Times New Roman"/>
          <w:bCs/>
          <w:noProof/>
          <w:sz w:val="24"/>
          <w:lang w:eastAsia="ru-RU"/>
        </w:rPr>
        <w:drawing>
          <wp:inline distT="0" distB="0" distL="0" distR="0">
            <wp:extent cx="4686300" cy="2856567"/>
            <wp:effectExtent l="0" t="0" r="0" b="1270"/>
            <wp:docPr id="12" name="Рисунок 12" descr="Выбор регистрации новой учетной за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Выбор регистрации новой учетной записи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85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25D" w:rsidRPr="0006236B" w:rsidRDefault="00F7525D" w:rsidP="00F7525D">
      <w:pPr>
        <w:ind w:firstLine="709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Рисунок 4. Настройка учетной записи</w:t>
      </w:r>
    </w:p>
    <w:p w:rsidR="0006236B" w:rsidRPr="0006236B" w:rsidRDefault="0006236B" w:rsidP="00F7525D">
      <w:pPr>
        <w:numPr>
          <w:ilvl w:val="0"/>
          <w:numId w:val="2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06236B">
        <w:rPr>
          <w:rFonts w:ascii="Times New Roman" w:hAnsi="Times New Roman" w:cs="Times New Roman"/>
          <w:bCs/>
          <w:sz w:val="24"/>
        </w:rPr>
        <w:t>Введите сведения о новой учетной записи</w:t>
      </w:r>
      <w:r w:rsidR="00F7525D">
        <w:rPr>
          <w:rFonts w:ascii="Times New Roman" w:hAnsi="Times New Roman" w:cs="Times New Roman"/>
          <w:bCs/>
          <w:sz w:val="24"/>
        </w:rPr>
        <w:t xml:space="preserve"> (рис. 5)</w:t>
      </w:r>
      <w:r w:rsidRPr="0006236B">
        <w:rPr>
          <w:rFonts w:ascii="Times New Roman" w:hAnsi="Times New Roman" w:cs="Times New Roman"/>
          <w:bCs/>
          <w:sz w:val="24"/>
        </w:rPr>
        <w:t>.</w:t>
      </w:r>
    </w:p>
    <w:p w:rsidR="0006236B" w:rsidRDefault="0006236B" w:rsidP="00F7525D">
      <w:pPr>
        <w:ind w:firstLine="709"/>
        <w:jc w:val="center"/>
        <w:rPr>
          <w:rFonts w:ascii="Times New Roman" w:hAnsi="Times New Roman" w:cs="Times New Roman"/>
          <w:bCs/>
          <w:sz w:val="24"/>
        </w:rPr>
      </w:pPr>
      <w:r w:rsidRPr="0006236B">
        <w:rPr>
          <w:rFonts w:ascii="Times New Roman" w:hAnsi="Times New Roman" w:cs="Times New Roman"/>
          <w:bCs/>
          <w:noProof/>
          <w:sz w:val="24"/>
          <w:lang w:eastAsia="ru-RU"/>
        </w:rPr>
        <w:lastRenderedPageBreak/>
        <w:drawing>
          <wp:inline distT="0" distB="0" distL="0" distR="0">
            <wp:extent cx="4962525" cy="4405580"/>
            <wp:effectExtent l="0" t="0" r="0" b="0"/>
            <wp:docPr id="11" name="Рисунок 11" descr="создание рабочей или учебной учетной за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создание рабочей или учебной учетной записи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248" cy="440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25D" w:rsidRPr="0006236B" w:rsidRDefault="00F7525D" w:rsidP="00F7525D">
      <w:pPr>
        <w:ind w:firstLine="709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Рисунок 5. Ввод данных о себе</w:t>
      </w:r>
    </w:p>
    <w:p w:rsidR="0006236B" w:rsidRPr="0006236B" w:rsidRDefault="0006236B" w:rsidP="00F7525D">
      <w:pPr>
        <w:numPr>
          <w:ilvl w:val="0"/>
          <w:numId w:val="2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06236B">
        <w:rPr>
          <w:rFonts w:ascii="Times New Roman" w:hAnsi="Times New Roman" w:cs="Times New Roman"/>
          <w:bCs/>
          <w:sz w:val="24"/>
        </w:rPr>
        <w:t xml:space="preserve">Создайте новый адрес электронной почты и задайте пароль. Создайте новое имя для входа, например you@yourcompany.onmicrosoft.com. Это имя для входа, которое вы будете использовать с новой рабочей или учебной учетной записью и с </w:t>
      </w:r>
      <w:proofErr w:type="spellStart"/>
      <w:r w:rsidRPr="0006236B">
        <w:rPr>
          <w:rFonts w:ascii="Times New Roman" w:hAnsi="Times New Roman" w:cs="Times New Roman"/>
          <w:bCs/>
          <w:sz w:val="24"/>
        </w:rPr>
        <w:t>Power</w:t>
      </w:r>
      <w:proofErr w:type="spellEnd"/>
      <w:r w:rsidRPr="0006236B">
        <w:rPr>
          <w:rFonts w:ascii="Times New Roman" w:hAnsi="Times New Roman" w:cs="Times New Roman"/>
          <w:bCs/>
          <w:sz w:val="24"/>
        </w:rPr>
        <w:t> BI.</w:t>
      </w:r>
    </w:p>
    <w:p w:rsidR="0006236B" w:rsidRDefault="0006236B" w:rsidP="00F7525D">
      <w:pPr>
        <w:ind w:firstLine="709"/>
        <w:jc w:val="center"/>
        <w:rPr>
          <w:rFonts w:ascii="Times New Roman" w:hAnsi="Times New Roman" w:cs="Times New Roman"/>
          <w:bCs/>
          <w:sz w:val="24"/>
        </w:rPr>
      </w:pPr>
      <w:r w:rsidRPr="0006236B">
        <w:rPr>
          <w:rFonts w:ascii="Times New Roman" w:hAnsi="Times New Roman" w:cs="Times New Roman"/>
          <w:bCs/>
          <w:noProof/>
          <w:sz w:val="24"/>
          <w:lang w:eastAsia="ru-RU"/>
        </w:rPr>
        <w:lastRenderedPageBreak/>
        <w:drawing>
          <wp:inline distT="0" distB="0" distL="0" distR="0">
            <wp:extent cx="4791075" cy="4162816"/>
            <wp:effectExtent l="0" t="0" r="0" b="9525"/>
            <wp:docPr id="10" name="Рисунок 10" descr="Снимок экрана: параметры создания бизнес-удостовер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Снимок экрана: параметры создания бизнес-удостоверения.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162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25D" w:rsidRPr="0006236B" w:rsidRDefault="00F7525D" w:rsidP="00F7525D">
      <w:pPr>
        <w:ind w:firstLine="709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Рисунок 6. Ввод логина и пароля</w:t>
      </w:r>
    </w:p>
    <w:p w:rsidR="0006236B" w:rsidRPr="00F7525D" w:rsidRDefault="0006236B" w:rsidP="00F7525D">
      <w:pPr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06236B">
        <w:rPr>
          <w:rFonts w:ascii="Times New Roman" w:hAnsi="Times New Roman" w:cs="Times New Roman"/>
          <w:bCs/>
          <w:sz w:val="24"/>
        </w:rPr>
        <w:t>Теперь у вас есть адрес электронной почты, который можно использов</w:t>
      </w:r>
      <w:r w:rsidR="00F7525D">
        <w:rPr>
          <w:rFonts w:ascii="Times New Roman" w:hAnsi="Times New Roman" w:cs="Times New Roman"/>
          <w:bCs/>
          <w:sz w:val="24"/>
        </w:rPr>
        <w:t xml:space="preserve">ать для регистрации в </w:t>
      </w:r>
      <w:proofErr w:type="spellStart"/>
      <w:r w:rsidR="00F7525D">
        <w:rPr>
          <w:rFonts w:ascii="Times New Roman" w:hAnsi="Times New Roman" w:cs="Times New Roman"/>
          <w:bCs/>
          <w:sz w:val="24"/>
        </w:rPr>
        <w:t>Power</w:t>
      </w:r>
      <w:proofErr w:type="spellEnd"/>
      <w:r w:rsidR="00F7525D">
        <w:rPr>
          <w:rFonts w:ascii="Times New Roman" w:hAnsi="Times New Roman" w:cs="Times New Roman"/>
          <w:bCs/>
          <w:sz w:val="24"/>
        </w:rPr>
        <w:t xml:space="preserve"> BI.</w:t>
      </w:r>
      <w:r w:rsidR="009B1C09">
        <w:rPr>
          <w:rFonts w:ascii="Times New Roman" w:hAnsi="Times New Roman" w:cs="Times New Roman"/>
          <w:bCs/>
          <w:sz w:val="24"/>
        </w:rPr>
        <w:t xml:space="preserve"> Для этого:</w:t>
      </w:r>
    </w:p>
    <w:p w:rsidR="009937DD" w:rsidRPr="009937DD" w:rsidRDefault="009937DD" w:rsidP="009937DD">
      <w:pPr>
        <w:numPr>
          <w:ilvl w:val="0"/>
          <w:numId w:val="3"/>
        </w:numPr>
        <w:tabs>
          <w:tab w:val="clear" w:pos="720"/>
          <w:tab w:val="num" w:pos="993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9937DD">
        <w:rPr>
          <w:rFonts w:ascii="Times New Roman" w:hAnsi="Times New Roman" w:cs="Times New Roman"/>
          <w:bCs/>
          <w:sz w:val="24"/>
        </w:rPr>
        <w:t>Выберите</w:t>
      </w:r>
      <w:r w:rsidRPr="009937DD">
        <w:rPr>
          <w:rFonts w:ascii="Times New Roman" w:hAnsi="Times New Roman" w:cs="Times New Roman"/>
          <w:bCs/>
          <w:sz w:val="24"/>
          <w:lang w:val="en-US"/>
        </w:rPr>
        <w:t> </w:t>
      </w:r>
      <w:r>
        <w:rPr>
          <w:rFonts w:ascii="Times New Roman" w:hAnsi="Times New Roman" w:cs="Times New Roman"/>
          <w:b/>
          <w:bCs/>
          <w:sz w:val="24"/>
          <w:lang w:val="en-US"/>
        </w:rPr>
        <w:t>Start</w:t>
      </w:r>
      <w:r w:rsidRPr="005A56E9">
        <w:rPr>
          <w:rFonts w:ascii="Times New Roman" w:hAnsi="Times New Roman" w:cs="Times New Roman"/>
          <w:b/>
          <w:bCs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lang w:val="en-US"/>
        </w:rPr>
        <w:t>free</w:t>
      </w:r>
      <w:r w:rsidRPr="005A56E9">
        <w:rPr>
          <w:rFonts w:ascii="Times New Roman" w:hAnsi="Times New Roman" w:cs="Times New Roman"/>
          <w:bCs/>
          <w:sz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</w:rPr>
        <w:t>или</w:t>
      </w:r>
      <w:r w:rsidRPr="005A56E9">
        <w:rPr>
          <w:rFonts w:ascii="Times New Roman" w:hAnsi="Times New Roman" w:cs="Times New Roman"/>
          <w:bCs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lang w:val="en-US"/>
        </w:rPr>
        <w:t>Try</w:t>
      </w:r>
      <w:r w:rsidRPr="005A56E9">
        <w:rPr>
          <w:rFonts w:ascii="Times New Roman" w:hAnsi="Times New Roman" w:cs="Times New Roman"/>
          <w:b/>
          <w:bCs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lang w:val="en-US"/>
        </w:rPr>
        <w:t>free</w:t>
      </w:r>
      <w:r w:rsidRPr="005A56E9">
        <w:rPr>
          <w:rFonts w:ascii="Times New Roman" w:hAnsi="Times New Roman" w:cs="Times New Roman"/>
          <w:b/>
          <w:bCs/>
          <w:sz w:val="24"/>
          <w:lang w:val="en-US"/>
        </w:rPr>
        <w:t xml:space="preserve"> </w:t>
      </w:r>
      <w:r w:rsidRPr="009937DD">
        <w:rPr>
          <w:rFonts w:ascii="Times New Roman" w:hAnsi="Times New Roman" w:cs="Times New Roman"/>
          <w:bCs/>
          <w:sz w:val="24"/>
        </w:rPr>
        <w:t>на</w:t>
      </w:r>
      <w:r w:rsidRPr="005A56E9">
        <w:rPr>
          <w:rFonts w:ascii="Times New Roman" w:hAnsi="Times New Roman" w:cs="Times New Roman"/>
          <w:bCs/>
          <w:sz w:val="24"/>
          <w:lang w:val="en-US"/>
        </w:rPr>
        <w:t xml:space="preserve"> </w:t>
      </w:r>
      <w:r w:rsidRPr="009937DD">
        <w:rPr>
          <w:rFonts w:ascii="Times New Roman" w:hAnsi="Times New Roman" w:cs="Times New Roman"/>
          <w:bCs/>
          <w:sz w:val="24"/>
        </w:rPr>
        <w:t>сайте</w:t>
      </w:r>
      <w:r w:rsidRPr="009937DD">
        <w:rPr>
          <w:rFonts w:ascii="Times New Roman" w:hAnsi="Times New Roman" w:cs="Times New Roman"/>
          <w:bCs/>
          <w:sz w:val="24"/>
          <w:lang w:val="en-US"/>
        </w:rPr>
        <w:t> </w:t>
      </w:r>
      <w:hyperlink r:id="rId14" w:history="1">
        <w:r w:rsidRPr="009937DD">
          <w:rPr>
            <w:rStyle w:val="a5"/>
            <w:rFonts w:ascii="Times New Roman" w:hAnsi="Times New Roman" w:cs="Times New Roman"/>
            <w:bCs/>
            <w:sz w:val="24"/>
            <w:lang w:val="en-US"/>
          </w:rPr>
          <w:t>powerbi</w:t>
        </w:r>
        <w:r w:rsidRPr="005A56E9">
          <w:rPr>
            <w:rStyle w:val="a5"/>
            <w:rFonts w:ascii="Times New Roman" w:hAnsi="Times New Roman" w:cs="Times New Roman"/>
            <w:bCs/>
            <w:sz w:val="24"/>
            <w:lang w:val="en-US"/>
          </w:rPr>
          <w:t>.</w:t>
        </w:r>
        <w:r w:rsidRPr="009937DD">
          <w:rPr>
            <w:rStyle w:val="a5"/>
            <w:rFonts w:ascii="Times New Roman" w:hAnsi="Times New Roman" w:cs="Times New Roman"/>
            <w:bCs/>
            <w:sz w:val="24"/>
            <w:lang w:val="en-US"/>
          </w:rPr>
          <w:t>microsoft</w:t>
        </w:r>
        <w:r w:rsidRPr="005A56E9">
          <w:rPr>
            <w:rStyle w:val="a5"/>
            <w:rFonts w:ascii="Times New Roman" w:hAnsi="Times New Roman" w:cs="Times New Roman"/>
            <w:bCs/>
            <w:sz w:val="24"/>
            <w:lang w:val="en-US"/>
          </w:rPr>
          <w:t>.</w:t>
        </w:r>
        <w:r w:rsidRPr="009937DD">
          <w:rPr>
            <w:rStyle w:val="a5"/>
            <w:rFonts w:ascii="Times New Roman" w:hAnsi="Times New Roman" w:cs="Times New Roman"/>
            <w:bCs/>
            <w:sz w:val="24"/>
            <w:lang w:val="en-US"/>
          </w:rPr>
          <w:t>com</w:t>
        </w:r>
      </w:hyperlink>
      <w:r w:rsidRPr="005A56E9">
        <w:rPr>
          <w:rFonts w:ascii="Times New Roman" w:hAnsi="Times New Roman" w:cs="Times New Roman"/>
          <w:bCs/>
          <w:sz w:val="24"/>
          <w:lang w:val="en-US"/>
        </w:rPr>
        <w:t>.</w:t>
      </w:r>
      <w:r w:rsidRPr="009937DD">
        <w:rPr>
          <w:rFonts w:ascii="Times New Roman" w:hAnsi="Times New Roman" w:cs="Times New Roman"/>
          <w:bCs/>
          <w:sz w:val="24"/>
          <w:lang w:val="en-US"/>
        </w:rPr>
        <w:t> </w:t>
      </w:r>
      <w:r w:rsidRPr="009937DD">
        <w:rPr>
          <w:rFonts w:ascii="Times New Roman" w:hAnsi="Times New Roman" w:cs="Times New Roman"/>
          <w:bCs/>
          <w:sz w:val="24"/>
        </w:rPr>
        <w:t>Может потребоваться дважды нажать кнопку</w:t>
      </w:r>
      <w:r>
        <w:rPr>
          <w:rFonts w:ascii="Times New Roman" w:hAnsi="Times New Roman" w:cs="Times New Roman"/>
          <w:bCs/>
          <w:sz w:val="24"/>
        </w:rPr>
        <w:t xml:space="preserve"> (рис. 7)</w:t>
      </w:r>
      <w:r w:rsidRPr="009937DD">
        <w:rPr>
          <w:rFonts w:ascii="Times New Roman" w:hAnsi="Times New Roman" w:cs="Times New Roman"/>
          <w:bCs/>
          <w:sz w:val="24"/>
        </w:rPr>
        <w:t>.</w:t>
      </w:r>
    </w:p>
    <w:p w:rsidR="009937DD" w:rsidRDefault="009937DD" w:rsidP="009937DD">
      <w:pPr>
        <w:jc w:val="center"/>
        <w:rPr>
          <w:rFonts w:ascii="Times New Roman" w:hAnsi="Times New Roman" w:cs="Times New Roman"/>
          <w:bCs/>
          <w:sz w:val="24"/>
          <w:lang w:val="en-US"/>
        </w:rPr>
      </w:pPr>
      <w:r w:rsidRPr="009937DD">
        <w:rPr>
          <w:rFonts w:ascii="Times New Roman" w:hAnsi="Times New Roman" w:cs="Times New Roman"/>
          <w:bCs/>
          <w:noProof/>
          <w:sz w:val="24"/>
          <w:lang w:eastAsia="ru-RU"/>
        </w:rPr>
        <w:drawing>
          <wp:inline distT="0" distB="0" distL="0" distR="0">
            <wp:extent cx="5181600" cy="1848862"/>
            <wp:effectExtent l="0" t="0" r="0" b="0"/>
            <wp:docPr id="22" name="Рисунок 22" descr="Снимок экрана: служба Power BI с сайтом powerbi.com в адресной строке веб-брауз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Снимок экрана: служба Power BI с сайтом powerbi.com в адресной строке веб-браузера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84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7DD" w:rsidRPr="009937DD" w:rsidRDefault="009937DD" w:rsidP="009937DD">
      <w:pPr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Рисунок 7. Бесплатная пробная версия</w:t>
      </w:r>
    </w:p>
    <w:p w:rsidR="009937DD" w:rsidRPr="009937DD" w:rsidRDefault="009937DD" w:rsidP="009937DD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</w:rPr>
      </w:pPr>
      <w:proofErr w:type="spellStart"/>
      <w:r w:rsidRPr="009937DD">
        <w:rPr>
          <w:rFonts w:ascii="Times New Roman" w:hAnsi="Times New Roman" w:cs="Times New Roman"/>
          <w:bCs/>
          <w:sz w:val="24"/>
        </w:rPr>
        <w:t>Microsoft</w:t>
      </w:r>
      <w:proofErr w:type="spellEnd"/>
      <w:r w:rsidRPr="009937DD">
        <w:rPr>
          <w:rFonts w:ascii="Times New Roman" w:hAnsi="Times New Roman" w:cs="Times New Roman"/>
          <w:bCs/>
          <w:sz w:val="24"/>
        </w:rPr>
        <w:t> 365 распознает вас, а также содержит информацию о том, что у вас уже установлена служба Майкрософт. Выберите </w:t>
      </w:r>
      <w:r>
        <w:rPr>
          <w:rFonts w:ascii="Times New Roman" w:hAnsi="Times New Roman" w:cs="Times New Roman"/>
          <w:b/>
          <w:bCs/>
          <w:sz w:val="24"/>
          <w:lang w:val="en-US"/>
        </w:rPr>
        <w:t>Sign</w:t>
      </w:r>
      <w:r w:rsidRPr="009937DD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lang w:val="en-US"/>
        </w:rPr>
        <w:t>in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9937DD">
        <w:rPr>
          <w:rFonts w:ascii="Times New Roman" w:hAnsi="Times New Roman" w:cs="Times New Roman"/>
          <w:bCs/>
          <w:sz w:val="24"/>
        </w:rPr>
        <w:t>(рис. 8).</w:t>
      </w:r>
    </w:p>
    <w:p w:rsidR="009937DD" w:rsidRDefault="009937DD" w:rsidP="009937DD">
      <w:pPr>
        <w:jc w:val="center"/>
        <w:rPr>
          <w:rFonts w:ascii="Times New Roman" w:hAnsi="Times New Roman" w:cs="Times New Roman"/>
          <w:bCs/>
          <w:sz w:val="24"/>
        </w:rPr>
      </w:pPr>
      <w:r w:rsidRPr="009937DD">
        <w:rPr>
          <w:rFonts w:ascii="Times New Roman" w:hAnsi="Times New Roman" w:cs="Times New Roman"/>
          <w:bCs/>
          <w:noProof/>
          <w:sz w:val="24"/>
          <w:lang w:eastAsia="ru-RU"/>
        </w:rPr>
        <w:lastRenderedPageBreak/>
        <w:drawing>
          <wp:inline distT="0" distB="0" distL="0" distR="0">
            <wp:extent cx="4727972" cy="1885950"/>
            <wp:effectExtent l="0" t="0" r="0" b="0"/>
            <wp:docPr id="20" name="Рисунок 20" descr="Снимок экрана: служба Power BI и письмо, распознанное корпорацией Майкрософ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Снимок экрана: служба Power BI и письмо, распознанное корпорацией Майкрософт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972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7DD" w:rsidRPr="009937DD" w:rsidRDefault="009937DD" w:rsidP="009937DD">
      <w:pPr>
        <w:ind w:firstLine="709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Рисунок 8. Страница входа в аккаунт </w:t>
      </w:r>
    </w:p>
    <w:p w:rsidR="009937DD" w:rsidRPr="009937DD" w:rsidRDefault="009937DD" w:rsidP="009B1C09">
      <w:pPr>
        <w:numPr>
          <w:ilvl w:val="0"/>
          <w:numId w:val="4"/>
        </w:numPr>
        <w:tabs>
          <w:tab w:val="clear" w:pos="720"/>
          <w:tab w:val="num" w:pos="1134"/>
        </w:tabs>
        <w:ind w:left="0" w:firstLine="709"/>
        <w:jc w:val="both"/>
        <w:rPr>
          <w:rFonts w:ascii="Times New Roman" w:hAnsi="Times New Roman" w:cs="Times New Roman"/>
          <w:bCs/>
          <w:sz w:val="24"/>
        </w:rPr>
      </w:pPr>
      <w:r w:rsidRPr="009937DD">
        <w:rPr>
          <w:rFonts w:ascii="Times New Roman" w:hAnsi="Times New Roman" w:cs="Times New Roman"/>
          <w:bCs/>
          <w:sz w:val="24"/>
        </w:rPr>
        <w:t>Может появиться одно из этих диалоговых окон</w:t>
      </w:r>
      <w:r>
        <w:rPr>
          <w:rFonts w:ascii="Times New Roman" w:hAnsi="Times New Roman" w:cs="Times New Roman"/>
          <w:bCs/>
          <w:sz w:val="24"/>
        </w:rPr>
        <w:t xml:space="preserve"> (рис. 9, 10)</w:t>
      </w:r>
      <w:r w:rsidRPr="009937DD">
        <w:rPr>
          <w:rFonts w:ascii="Times New Roman" w:hAnsi="Times New Roman" w:cs="Times New Roman"/>
          <w:bCs/>
          <w:sz w:val="24"/>
        </w:rPr>
        <w:t>.</w:t>
      </w:r>
    </w:p>
    <w:p w:rsidR="009937DD" w:rsidRPr="009937DD" w:rsidRDefault="009937DD" w:rsidP="009B1C09">
      <w:pPr>
        <w:numPr>
          <w:ilvl w:val="1"/>
          <w:numId w:val="4"/>
        </w:numPr>
        <w:tabs>
          <w:tab w:val="clear" w:pos="1440"/>
          <w:tab w:val="left" w:pos="1134"/>
        </w:tabs>
        <w:ind w:left="0" w:firstLine="1134"/>
        <w:jc w:val="both"/>
        <w:rPr>
          <w:rFonts w:ascii="Times New Roman" w:hAnsi="Times New Roman" w:cs="Times New Roman"/>
          <w:bCs/>
          <w:sz w:val="24"/>
        </w:rPr>
      </w:pPr>
      <w:r w:rsidRPr="009937DD">
        <w:rPr>
          <w:rFonts w:ascii="Times New Roman" w:hAnsi="Times New Roman" w:cs="Times New Roman"/>
          <w:bCs/>
          <w:sz w:val="24"/>
        </w:rPr>
        <w:t>Если отобразится запрос</w:t>
      </w:r>
      <w:r>
        <w:rPr>
          <w:rFonts w:ascii="Times New Roman" w:hAnsi="Times New Roman" w:cs="Times New Roman"/>
          <w:bCs/>
          <w:sz w:val="24"/>
        </w:rPr>
        <w:t xml:space="preserve"> (рис. 9)</w:t>
      </w:r>
      <w:r w:rsidRPr="009937DD">
        <w:rPr>
          <w:rFonts w:ascii="Times New Roman" w:hAnsi="Times New Roman" w:cs="Times New Roman"/>
          <w:bCs/>
          <w:sz w:val="24"/>
        </w:rPr>
        <w:t>, войдите с помощью своей учетной записи в организации.</w:t>
      </w:r>
    </w:p>
    <w:p w:rsidR="009937DD" w:rsidRDefault="009937DD" w:rsidP="009937DD">
      <w:pPr>
        <w:jc w:val="center"/>
        <w:rPr>
          <w:rFonts w:ascii="Times New Roman" w:hAnsi="Times New Roman" w:cs="Times New Roman"/>
          <w:bCs/>
          <w:sz w:val="24"/>
        </w:rPr>
      </w:pPr>
      <w:r w:rsidRPr="009937DD">
        <w:rPr>
          <w:rFonts w:ascii="Times New Roman" w:hAnsi="Times New Roman" w:cs="Times New Roman"/>
          <w:bCs/>
          <w:noProof/>
          <w:sz w:val="24"/>
          <w:lang w:eastAsia="ru-RU"/>
        </w:rPr>
        <w:drawing>
          <wp:inline distT="0" distB="0" distL="0" distR="0">
            <wp:extent cx="5448300" cy="1742701"/>
            <wp:effectExtent l="0" t="0" r="0" b="0"/>
            <wp:docPr id="19" name="Рисунок 19" descr="Снимок экрана: служба Power BI с запросом на ввод нового адреса электронной поч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Снимок экрана: служба Power BI с запросом на ввод нового адреса электронной почты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521" cy="174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7DD" w:rsidRPr="009937DD" w:rsidRDefault="009937DD" w:rsidP="009937DD">
      <w:pPr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Рисунок 9. Поле ввода </w:t>
      </w:r>
      <w:r>
        <w:rPr>
          <w:rFonts w:ascii="Times New Roman" w:hAnsi="Times New Roman" w:cs="Times New Roman"/>
          <w:bCs/>
          <w:sz w:val="24"/>
          <w:lang w:val="en-US"/>
        </w:rPr>
        <w:t>email</w:t>
      </w:r>
      <w:r>
        <w:rPr>
          <w:rFonts w:ascii="Times New Roman" w:hAnsi="Times New Roman" w:cs="Times New Roman"/>
          <w:bCs/>
          <w:sz w:val="24"/>
        </w:rPr>
        <w:t>-адреса</w:t>
      </w:r>
    </w:p>
    <w:p w:rsidR="009937DD" w:rsidRPr="009937DD" w:rsidRDefault="009937DD" w:rsidP="009B1C09">
      <w:pPr>
        <w:numPr>
          <w:ilvl w:val="1"/>
          <w:numId w:val="4"/>
        </w:numPr>
        <w:tabs>
          <w:tab w:val="clear" w:pos="1440"/>
          <w:tab w:val="left" w:pos="1134"/>
        </w:tabs>
        <w:ind w:left="0" w:firstLine="1134"/>
        <w:jc w:val="both"/>
        <w:rPr>
          <w:rFonts w:ascii="Times New Roman" w:hAnsi="Times New Roman" w:cs="Times New Roman"/>
          <w:bCs/>
          <w:sz w:val="24"/>
        </w:rPr>
      </w:pPr>
      <w:r w:rsidRPr="009937DD">
        <w:rPr>
          <w:rFonts w:ascii="Times New Roman" w:hAnsi="Times New Roman" w:cs="Times New Roman"/>
          <w:bCs/>
          <w:sz w:val="24"/>
        </w:rPr>
        <w:t>Если вы получите сообщение</w:t>
      </w:r>
      <w:r>
        <w:rPr>
          <w:rFonts w:ascii="Times New Roman" w:hAnsi="Times New Roman" w:cs="Times New Roman"/>
          <w:bCs/>
          <w:sz w:val="24"/>
        </w:rPr>
        <w:t xml:space="preserve"> как на рис. 10</w:t>
      </w:r>
      <w:r w:rsidRPr="009937DD">
        <w:rPr>
          <w:rFonts w:ascii="Times New Roman" w:hAnsi="Times New Roman" w:cs="Times New Roman"/>
          <w:bCs/>
          <w:sz w:val="24"/>
        </w:rPr>
        <w:t xml:space="preserve">, убедитесь, что вы используете рабочий или учебный электронный адрес, а не адрес потребителя, например </w:t>
      </w:r>
      <w:proofErr w:type="spellStart"/>
      <w:r w:rsidRPr="009937DD">
        <w:rPr>
          <w:rFonts w:ascii="Times New Roman" w:hAnsi="Times New Roman" w:cs="Times New Roman"/>
          <w:bCs/>
          <w:sz w:val="24"/>
        </w:rPr>
        <w:t>Hotmail</w:t>
      </w:r>
      <w:proofErr w:type="spellEnd"/>
      <w:r w:rsidRPr="009937DD">
        <w:rPr>
          <w:rFonts w:ascii="Times New Roman" w:hAnsi="Times New Roman" w:cs="Times New Roman"/>
          <w:bCs/>
          <w:sz w:val="24"/>
        </w:rPr>
        <w:t xml:space="preserve">, </w:t>
      </w:r>
      <w:proofErr w:type="spellStart"/>
      <w:r w:rsidRPr="009937DD">
        <w:rPr>
          <w:rFonts w:ascii="Times New Roman" w:hAnsi="Times New Roman" w:cs="Times New Roman"/>
          <w:bCs/>
          <w:sz w:val="24"/>
        </w:rPr>
        <w:t>Gmail</w:t>
      </w:r>
      <w:proofErr w:type="spellEnd"/>
      <w:r w:rsidRPr="009937DD">
        <w:rPr>
          <w:rFonts w:ascii="Times New Roman" w:hAnsi="Times New Roman" w:cs="Times New Roman"/>
          <w:bCs/>
          <w:sz w:val="24"/>
        </w:rPr>
        <w:t xml:space="preserve"> или </w:t>
      </w:r>
      <w:proofErr w:type="spellStart"/>
      <w:r w:rsidRPr="009937DD">
        <w:rPr>
          <w:rFonts w:ascii="Times New Roman" w:hAnsi="Times New Roman" w:cs="Times New Roman"/>
          <w:bCs/>
          <w:sz w:val="24"/>
        </w:rPr>
        <w:t>Outlook</w:t>
      </w:r>
      <w:proofErr w:type="spellEnd"/>
      <w:r w:rsidRPr="009937DD">
        <w:rPr>
          <w:rFonts w:ascii="Times New Roman" w:hAnsi="Times New Roman" w:cs="Times New Roman"/>
          <w:bCs/>
          <w:sz w:val="24"/>
        </w:rPr>
        <w:t>. </w:t>
      </w:r>
    </w:p>
    <w:p w:rsidR="009937DD" w:rsidRPr="009B1C09" w:rsidRDefault="009937DD" w:rsidP="009937DD">
      <w:pPr>
        <w:pStyle w:val="a6"/>
        <w:shd w:val="clear" w:color="auto" w:fill="FFFFFF"/>
        <w:jc w:val="center"/>
        <w:rPr>
          <w:color w:val="171717"/>
        </w:rPr>
      </w:pPr>
      <w:r w:rsidRPr="009B1C09">
        <w:rPr>
          <w:noProof/>
          <w:color w:val="171717"/>
        </w:rPr>
        <w:lastRenderedPageBreak/>
        <w:drawing>
          <wp:inline distT="0" distB="0" distL="0" distR="0" wp14:anchorId="36F29115" wp14:editId="12B4A414">
            <wp:extent cx="5019675" cy="3094920"/>
            <wp:effectExtent l="0" t="0" r="0" b="0"/>
            <wp:docPr id="24" name="Рисунок 24" descr="Снимок экрана: служба Power BI с запросом на подтверждение адреса электронной поч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Снимок экрана: служба Power BI с запросом на подтверждение адреса электронной почты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370" cy="30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7DD" w:rsidRPr="009B1C09" w:rsidRDefault="009937DD" w:rsidP="009937DD">
      <w:pPr>
        <w:pStyle w:val="a6"/>
        <w:shd w:val="clear" w:color="auto" w:fill="FFFFFF"/>
        <w:jc w:val="center"/>
        <w:rPr>
          <w:color w:val="171717"/>
        </w:rPr>
      </w:pPr>
      <w:r w:rsidRPr="009B1C09">
        <w:rPr>
          <w:color w:val="171717"/>
        </w:rPr>
        <w:t xml:space="preserve">Рисунок 10. Вопрос про корпоративный </w:t>
      </w:r>
      <w:r w:rsidRPr="009B1C09">
        <w:rPr>
          <w:color w:val="171717"/>
          <w:lang w:val="en-US"/>
        </w:rPr>
        <w:t>email</w:t>
      </w:r>
      <w:r w:rsidRPr="009B1C09">
        <w:rPr>
          <w:color w:val="171717"/>
        </w:rPr>
        <w:t>-адрес</w:t>
      </w:r>
    </w:p>
    <w:p w:rsidR="009937DD" w:rsidRPr="009B1C09" w:rsidRDefault="009937DD" w:rsidP="009B1C09">
      <w:pPr>
        <w:pStyle w:val="a6"/>
        <w:numPr>
          <w:ilvl w:val="0"/>
          <w:numId w:val="4"/>
        </w:numPr>
        <w:shd w:val="clear" w:color="auto" w:fill="FFFFFF"/>
        <w:tabs>
          <w:tab w:val="clear" w:pos="720"/>
          <w:tab w:val="num" w:pos="993"/>
        </w:tabs>
        <w:ind w:left="0" w:firstLine="709"/>
        <w:rPr>
          <w:color w:val="171717"/>
        </w:rPr>
      </w:pPr>
      <w:r w:rsidRPr="009B1C09">
        <w:rPr>
          <w:color w:val="171717"/>
        </w:rPr>
        <w:t>Если вы получили сообщение как на рис. 11, прочитайте условия. Если вы принимаете их, нажмите кнопку </w:t>
      </w:r>
      <w:r w:rsidRPr="009B1C09">
        <w:rPr>
          <w:rStyle w:val="a7"/>
          <w:color w:val="171717"/>
          <w:lang w:val="en-US"/>
        </w:rPr>
        <w:t>Start</w:t>
      </w:r>
      <w:r w:rsidRPr="009B1C09">
        <w:rPr>
          <w:color w:val="171717"/>
        </w:rPr>
        <w:t>.</w:t>
      </w:r>
    </w:p>
    <w:p w:rsidR="009937DD" w:rsidRPr="009B1C09" w:rsidRDefault="009937DD" w:rsidP="009937DD">
      <w:pPr>
        <w:pStyle w:val="a6"/>
        <w:shd w:val="clear" w:color="auto" w:fill="FFFFFF"/>
        <w:jc w:val="center"/>
        <w:rPr>
          <w:color w:val="171717"/>
        </w:rPr>
      </w:pPr>
      <w:r w:rsidRPr="009B1C09">
        <w:rPr>
          <w:noProof/>
          <w:color w:val="171717"/>
        </w:rPr>
        <w:drawing>
          <wp:inline distT="0" distB="0" distL="0" distR="0" wp14:anchorId="370757C0" wp14:editId="2FBE3B57">
            <wp:extent cx="5372100" cy="4174166"/>
            <wp:effectExtent l="0" t="0" r="0" b="0"/>
            <wp:docPr id="23" name="Рисунок 23" descr="Снимок экрана: служба Power BI с запросом на вход в систе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Снимок экрана: служба Power BI с запросом на вход в систему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420" cy="417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7DD" w:rsidRPr="009B1C09" w:rsidRDefault="009937DD" w:rsidP="009937DD">
      <w:pPr>
        <w:pStyle w:val="a6"/>
        <w:shd w:val="clear" w:color="auto" w:fill="FFFFFF"/>
        <w:jc w:val="center"/>
        <w:rPr>
          <w:color w:val="171717"/>
        </w:rPr>
      </w:pPr>
      <w:r w:rsidRPr="009B1C09">
        <w:rPr>
          <w:color w:val="171717"/>
        </w:rPr>
        <w:t>Рисунок 11. Пользовательское соглашение</w:t>
      </w:r>
    </w:p>
    <w:p w:rsidR="009937DD" w:rsidRPr="009B1C09" w:rsidRDefault="009937DD" w:rsidP="009937DD">
      <w:pPr>
        <w:pStyle w:val="a6"/>
        <w:shd w:val="clear" w:color="auto" w:fill="FFFFFF"/>
        <w:rPr>
          <w:color w:val="171717"/>
        </w:rPr>
      </w:pPr>
      <w:r w:rsidRPr="009B1C09">
        <w:rPr>
          <w:color w:val="171717"/>
        </w:rPr>
        <w:lastRenderedPageBreak/>
        <w:t>На этом этапе, возможно, придется подождать, пока Майкрософт </w:t>
      </w:r>
      <w:hyperlink r:id="rId20" w:history="1">
        <w:r w:rsidRPr="009B1C09">
          <w:rPr>
            <w:rStyle w:val="a5"/>
          </w:rPr>
          <w:t>настроит новый клиент</w:t>
        </w:r>
      </w:hyperlink>
      <w:r w:rsidRPr="009B1C09">
        <w:rPr>
          <w:color w:val="171717"/>
        </w:rPr>
        <w:t xml:space="preserve">. В противном случае </w:t>
      </w:r>
      <w:proofErr w:type="spellStart"/>
      <w:r w:rsidRPr="009B1C09">
        <w:rPr>
          <w:color w:val="171717"/>
        </w:rPr>
        <w:t>Power</w:t>
      </w:r>
      <w:proofErr w:type="spellEnd"/>
      <w:r w:rsidRPr="009B1C09">
        <w:rPr>
          <w:color w:val="171717"/>
        </w:rPr>
        <w:t xml:space="preserve"> BI откроется в браузере (рис. 12).</w:t>
      </w:r>
    </w:p>
    <w:p w:rsidR="009937DD" w:rsidRPr="009B1C09" w:rsidRDefault="009937DD" w:rsidP="009937DD">
      <w:pPr>
        <w:pStyle w:val="a6"/>
        <w:shd w:val="clear" w:color="auto" w:fill="FFFFFF"/>
        <w:rPr>
          <w:color w:val="171717"/>
        </w:rPr>
      </w:pPr>
      <w:r w:rsidRPr="009B1C09">
        <w:rPr>
          <w:noProof/>
          <w:color w:val="171717"/>
        </w:rPr>
        <w:drawing>
          <wp:inline distT="0" distB="0" distL="0" distR="0" wp14:anchorId="2FF7433C" wp14:editId="3BDB2B57">
            <wp:extent cx="5619750" cy="3138757"/>
            <wp:effectExtent l="0" t="0" r="0" b="5080"/>
            <wp:docPr id="25" name="Рисунок 25" descr="Снимок экрана: служба Power BI с начальной страницей Power 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Снимок экрана: служба Power BI с начальной страницей Power BI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072" cy="3141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7DD" w:rsidRPr="009B1C09" w:rsidRDefault="009937DD" w:rsidP="009937DD">
      <w:pPr>
        <w:pStyle w:val="a6"/>
        <w:shd w:val="clear" w:color="auto" w:fill="FFFFFF"/>
        <w:jc w:val="center"/>
        <w:rPr>
          <w:color w:val="171717"/>
        </w:rPr>
      </w:pPr>
      <w:r w:rsidRPr="009B1C09">
        <w:rPr>
          <w:color w:val="171717"/>
        </w:rPr>
        <w:t xml:space="preserve">Рисунок 12. Стартовое окно </w:t>
      </w:r>
      <w:r w:rsidRPr="009B1C09">
        <w:rPr>
          <w:color w:val="171717"/>
          <w:lang w:val="en-US"/>
        </w:rPr>
        <w:t>Power</w:t>
      </w:r>
      <w:r w:rsidRPr="009B1C09">
        <w:rPr>
          <w:color w:val="171717"/>
        </w:rPr>
        <w:t xml:space="preserve"> </w:t>
      </w:r>
      <w:r w:rsidRPr="009B1C09">
        <w:rPr>
          <w:color w:val="171717"/>
          <w:lang w:val="en-US"/>
        </w:rPr>
        <w:t>BI</w:t>
      </w:r>
      <w:r w:rsidRPr="009B1C09">
        <w:rPr>
          <w:color w:val="171717"/>
        </w:rPr>
        <w:t xml:space="preserve"> в браузере</w:t>
      </w:r>
    </w:p>
    <w:p w:rsidR="009937DD" w:rsidRPr="009B1C09" w:rsidRDefault="009937DD" w:rsidP="009B1C0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1C09">
        <w:rPr>
          <w:rFonts w:ascii="Times New Roman" w:hAnsi="Times New Roman" w:cs="Times New Roman"/>
          <w:bCs/>
          <w:sz w:val="24"/>
          <w:szCs w:val="24"/>
        </w:rPr>
        <w:t xml:space="preserve">После первого входа в программу вы увидите всплывающие окна с вопросом, хотите ли вы выполнить обновление до бесплатной пробной версии </w:t>
      </w:r>
      <w:proofErr w:type="spellStart"/>
      <w:r w:rsidRPr="009B1C09">
        <w:rPr>
          <w:rFonts w:ascii="Times New Roman" w:hAnsi="Times New Roman" w:cs="Times New Roman"/>
          <w:bCs/>
          <w:sz w:val="24"/>
          <w:szCs w:val="24"/>
        </w:rPr>
        <w:t>Power</w:t>
      </w:r>
      <w:proofErr w:type="spellEnd"/>
      <w:r w:rsidRPr="009B1C09">
        <w:rPr>
          <w:rFonts w:ascii="Times New Roman" w:hAnsi="Times New Roman" w:cs="Times New Roman"/>
          <w:bCs/>
          <w:sz w:val="24"/>
          <w:szCs w:val="24"/>
        </w:rPr>
        <w:t xml:space="preserve"> BI </w:t>
      </w:r>
      <w:proofErr w:type="spellStart"/>
      <w:r w:rsidRPr="009B1C09">
        <w:rPr>
          <w:rFonts w:ascii="Times New Roman" w:hAnsi="Times New Roman" w:cs="Times New Roman"/>
          <w:bCs/>
          <w:sz w:val="24"/>
          <w:szCs w:val="24"/>
        </w:rPr>
        <w:t>Pro</w:t>
      </w:r>
      <w:proofErr w:type="spellEnd"/>
      <w:r w:rsidRPr="009B1C09">
        <w:rPr>
          <w:rFonts w:ascii="Times New Roman" w:hAnsi="Times New Roman" w:cs="Times New Roman"/>
          <w:bCs/>
          <w:sz w:val="24"/>
          <w:szCs w:val="24"/>
        </w:rPr>
        <w:t xml:space="preserve"> для отдельного пользователя. </w:t>
      </w:r>
      <w:hyperlink r:id="rId22" w:history="1">
        <w:r w:rsidRPr="009B1C09">
          <w:rPr>
            <w:rStyle w:val="a5"/>
            <w:rFonts w:ascii="Times New Roman" w:hAnsi="Times New Roman" w:cs="Times New Roman"/>
            <w:bCs/>
            <w:sz w:val="24"/>
            <w:szCs w:val="24"/>
          </w:rPr>
          <w:t xml:space="preserve">Для некоторых функций службы </w:t>
        </w:r>
        <w:proofErr w:type="spellStart"/>
        <w:r w:rsidRPr="009B1C09">
          <w:rPr>
            <w:rStyle w:val="a5"/>
            <w:rFonts w:ascii="Times New Roman" w:hAnsi="Times New Roman" w:cs="Times New Roman"/>
            <w:bCs/>
            <w:sz w:val="24"/>
            <w:szCs w:val="24"/>
          </w:rPr>
          <w:t>Power</w:t>
        </w:r>
        <w:proofErr w:type="spellEnd"/>
        <w:r w:rsidRPr="009B1C09">
          <w:rPr>
            <w:rStyle w:val="a5"/>
            <w:rFonts w:ascii="Times New Roman" w:hAnsi="Times New Roman" w:cs="Times New Roman"/>
            <w:bCs/>
            <w:sz w:val="24"/>
            <w:szCs w:val="24"/>
          </w:rPr>
          <w:t xml:space="preserve"> BI требуется лицензия </w:t>
        </w:r>
        <w:proofErr w:type="spellStart"/>
        <w:r w:rsidRPr="009B1C09">
          <w:rPr>
            <w:rStyle w:val="a5"/>
            <w:rFonts w:ascii="Times New Roman" w:hAnsi="Times New Roman" w:cs="Times New Roman"/>
            <w:bCs/>
            <w:sz w:val="24"/>
            <w:szCs w:val="24"/>
          </w:rPr>
          <w:t>Pro</w:t>
        </w:r>
        <w:proofErr w:type="spellEnd"/>
      </w:hyperlink>
      <w:r w:rsidRPr="009B1C09">
        <w:rPr>
          <w:rFonts w:ascii="Times New Roman" w:hAnsi="Times New Roman" w:cs="Times New Roman"/>
          <w:bCs/>
          <w:sz w:val="24"/>
          <w:szCs w:val="24"/>
        </w:rPr>
        <w:t xml:space="preserve">. Если вы хотите работать с бесплатной пробной версией </w:t>
      </w:r>
      <w:proofErr w:type="spellStart"/>
      <w:r w:rsidRPr="009B1C09">
        <w:rPr>
          <w:rFonts w:ascii="Times New Roman" w:hAnsi="Times New Roman" w:cs="Times New Roman"/>
          <w:bCs/>
          <w:sz w:val="24"/>
          <w:szCs w:val="24"/>
        </w:rPr>
        <w:t>Power</w:t>
      </w:r>
      <w:proofErr w:type="spellEnd"/>
      <w:r w:rsidRPr="009B1C09">
        <w:rPr>
          <w:rFonts w:ascii="Times New Roman" w:hAnsi="Times New Roman" w:cs="Times New Roman"/>
          <w:bCs/>
          <w:sz w:val="24"/>
          <w:szCs w:val="24"/>
        </w:rPr>
        <w:t xml:space="preserve"> BI </w:t>
      </w:r>
      <w:proofErr w:type="spellStart"/>
      <w:r w:rsidRPr="009B1C09">
        <w:rPr>
          <w:rFonts w:ascii="Times New Roman" w:hAnsi="Times New Roman" w:cs="Times New Roman"/>
          <w:bCs/>
          <w:sz w:val="24"/>
          <w:szCs w:val="24"/>
        </w:rPr>
        <w:t>Pro</w:t>
      </w:r>
      <w:proofErr w:type="spellEnd"/>
      <w:r w:rsidRPr="009B1C09">
        <w:rPr>
          <w:rFonts w:ascii="Times New Roman" w:hAnsi="Times New Roman" w:cs="Times New Roman"/>
          <w:bCs/>
          <w:sz w:val="24"/>
          <w:szCs w:val="24"/>
        </w:rPr>
        <w:t xml:space="preserve"> для отдельного пользователя в течение 60 дней, выберите </w:t>
      </w:r>
      <w:r w:rsidRPr="009B1C09">
        <w:rPr>
          <w:rFonts w:ascii="Times New Roman" w:hAnsi="Times New Roman" w:cs="Times New Roman"/>
          <w:b/>
          <w:bCs/>
          <w:sz w:val="24"/>
          <w:szCs w:val="24"/>
          <w:lang w:val="en-US"/>
        </w:rPr>
        <w:t>Start</w:t>
      </w:r>
      <w:r w:rsidRPr="009B1C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1C09">
        <w:rPr>
          <w:rFonts w:ascii="Times New Roman" w:hAnsi="Times New Roman" w:cs="Times New Roman"/>
          <w:b/>
          <w:bCs/>
          <w:sz w:val="24"/>
          <w:szCs w:val="24"/>
          <w:lang w:val="en-US"/>
        </w:rPr>
        <w:t>trial</w:t>
      </w:r>
      <w:r w:rsidRPr="009B1C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1C09">
        <w:rPr>
          <w:rFonts w:ascii="Times New Roman" w:hAnsi="Times New Roman" w:cs="Times New Roman"/>
          <w:bCs/>
          <w:sz w:val="24"/>
          <w:szCs w:val="24"/>
        </w:rPr>
        <w:t>(рис. 13).</w:t>
      </w:r>
    </w:p>
    <w:p w:rsidR="0006236B" w:rsidRPr="009B1C09" w:rsidRDefault="009937DD" w:rsidP="009B1C0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B1C09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213E2E37" wp14:editId="697FBE28">
            <wp:extent cx="5619750" cy="1395204"/>
            <wp:effectExtent l="0" t="0" r="0" b="0"/>
            <wp:docPr id="27" name="Рисунок 27" descr="Снимок экрана: служба Power BI с диалоговым окном пробной версии Power 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Снимок экрана: служба Power BI с диалоговым окном пробной версии Power BI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410" cy="139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36B" w:rsidRPr="009B1C09" w:rsidRDefault="009937DD" w:rsidP="009B1C0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B1C09">
        <w:rPr>
          <w:rFonts w:ascii="Times New Roman" w:hAnsi="Times New Roman" w:cs="Times New Roman"/>
          <w:bCs/>
          <w:sz w:val="24"/>
          <w:szCs w:val="24"/>
        </w:rPr>
        <w:t>Рисунок 13. Окно с предложением пробной версии</w:t>
      </w:r>
    </w:p>
    <w:p w:rsidR="0006236B" w:rsidRPr="009B1C09" w:rsidRDefault="0006236B" w:rsidP="009B1C0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C09">
        <w:rPr>
          <w:rFonts w:ascii="Times New Roman" w:hAnsi="Times New Roman" w:cs="Times New Roman"/>
          <w:b/>
          <w:sz w:val="24"/>
          <w:szCs w:val="24"/>
        </w:rPr>
        <w:t xml:space="preserve">2. Скачивание и установка </w:t>
      </w:r>
      <w:proofErr w:type="spellStart"/>
      <w:r w:rsidRPr="009B1C09">
        <w:rPr>
          <w:rFonts w:ascii="Times New Roman" w:hAnsi="Times New Roman" w:cs="Times New Roman"/>
          <w:b/>
          <w:sz w:val="24"/>
          <w:szCs w:val="24"/>
          <w:lang w:val="en-US"/>
        </w:rPr>
        <w:t>PowerBI</w:t>
      </w:r>
      <w:proofErr w:type="spellEnd"/>
      <w:r w:rsidRPr="009B1C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1C09">
        <w:rPr>
          <w:rFonts w:ascii="Times New Roman" w:hAnsi="Times New Roman" w:cs="Times New Roman"/>
          <w:b/>
          <w:sz w:val="24"/>
          <w:szCs w:val="24"/>
          <w:lang w:val="en-US"/>
        </w:rPr>
        <w:t>Desktop</w:t>
      </w:r>
    </w:p>
    <w:p w:rsidR="009937DD" w:rsidRPr="009B1C09" w:rsidRDefault="009937DD" w:rsidP="009B1C09">
      <w:pPr>
        <w:pStyle w:val="a6"/>
        <w:shd w:val="clear" w:color="auto" w:fill="FFFFFF"/>
        <w:ind w:firstLine="709"/>
        <w:jc w:val="both"/>
        <w:rPr>
          <w:color w:val="171717"/>
        </w:rPr>
      </w:pPr>
      <w:proofErr w:type="spellStart"/>
      <w:r w:rsidRPr="009B1C09">
        <w:rPr>
          <w:color w:val="171717"/>
        </w:rPr>
        <w:t>Power</w:t>
      </w:r>
      <w:proofErr w:type="spellEnd"/>
      <w:r w:rsidRPr="009B1C09">
        <w:rPr>
          <w:color w:val="171717"/>
        </w:rPr>
        <w:t xml:space="preserve"> BI </w:t>
      </w:r>
      <w:proofErr w:type="spellStart"/>
      <w:r w:rsidRPr="009B1C09">
        <w:rPr>
          <w:color w:val="171717"/>
        </w:rPr>
        <w:t>Desktop</w:t>
      </w:r>
      <w:proofErr w:type="spellEnd"/>
      <w:r w:rsidRPr="009B1C09">
        <w:rPr>
          <w:color w:val="171717"/>
        </w:rPr>
        <w:t xml:space="preserve"> можно получить двумя способами:</w:t>
      </w:r>
    </w:p>
    <w:p w:rsidR="009937DD" w:rsidRPr="009B1C09" w:rsidRDefault="009937DD" w:rsidP="009B1C09">
      <w:pPr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9B1C09">
        <w:rPr>
          <w:rFonts w:ascii="Times New Roman" w:hAnsi="Times New Roman" w:cs="Times New Roman"/>
          <w:color w:val="171717"/>
          <w:sz w:val="24"/>
          <w:szCs w:val="24"/>
        </w:rPr>
        <w:t xml:space="preserve">установить в виде приложения из </w:t>
      </w:r>
      <w:proofErr w:type="spellStart"/>
      <w:r w:rsidRPr="009B1C09">
        <w:rPr>
          <w:rFonts w:ascii="Times New Roman" w:hAnsi="Times New Roman" w:cs="Times New Roman"/>
          <w:color w:val="171717"/>
          <w:sz w:val="24"/>
          <w:szCs w:val="24"/>
        </w:rPr>
        <w:t>Microsoft</w:t>
      </w:r>
      <w:proofErr w:type="spellEnd"/>
      <w:r w:rsidRPr="009B1C09">
        <w:rPr>
          <w:rFonts w:ascii="Times New Roman" w:hAnsi="Times New Roman" w:cs="Times New Roman"/>
          <w:color w:val="171717"/>
          <w:sz w:val="24"/>
          <w:szCs w:val="24"/>
        </w:rPr>
        <w:t> </w:t>
      </w:r>
      <w:proofErr w:type="spellStart"/>
      <w:r w:rsidRPr="009B1C09">
        <w:rPr>
          <w:rFonts w:ascii="Times New Roman" w:hAnsi="Times New Roman" w:cs="Times New Roman"/>
          <w:color w:val="171717"/>
          <w:sz w:val="24"/>
          <w:szCs w:val="24"/>
        </w:rPr>
        <w:t>Store</w:t>
      </w:r>
      <w:proofErr w:type="spellEnd"/>
      <w:r w:rsidRPr="009B1C09">
        <w:rPr>
          <w:rFonts w:ascii="Times New Roman" w:hAnsi="Times New Roman" w:cs="Times New Roman"/>
          <w:color w:val="171717"/>
          <w:sz w:val="24"/>
          <w:szCs w:val="24"/>
        </w:rPr>
        <w:t>;</w:t>
      </w:r>
    </w:p>
    <w:p w:rsidR="009937DD" w:rsidRDefault="009937DD" w:rsidP="009B1C09">
      <w:pPr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9B1C09">
        <w:rPr>
          <w:rFonts w:ascii="Times New Roman" w:hAnsi="Times New Roman" w:cs="Times New Roman"/>
          <w:color w:val="171717"/>
          <w:sz w:val="24"/>
          <w:szCs w:val="24"/>
        </w:rPr>
        <w:t>скачать напрямую в виде исполняемого файла, устанавливаемого на компьютере.</w:t>
      </w:r>
    </w:p>
    <w:p w:rsidR="002B49BC" w:rsidRPr="009B1C09" w:rsidRDefault="002B49BC" w:rsidP="002B49BC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>
        <w:rPr>
          <w:rFonts w:ascii="Times New Roman" w:hAnsi="Times New Roman" w:cs="Times New Roman"/>
          <w:color w:val="171717"/>
          <w:sz w:val="24"/>
          <w:szCs w:val="24"/>
        </w:rPr>
        <w:t>Рассмотрим второй способ.</w:t>
      </w:r>
    </w:p>
    <w:p w:rsidR="0006236B" w:rsidRPr="009B1C09" w:rsidRDefault="0006236B" w:rsidP="0006236B">
      <w:pPr>
        <w:rPr>
          <w:rFonts w:ascii="Times New Roman" w:hAnsi="Times New Roman" w:cs="Times New Roman"/>
          <w:sz w:val="24"/>
          <w:szCs w:val="24"/>
        </w:rPr>
      </w:pPr>
    </w:p>
    <w:p w:rsidR="009937DD" w:rsidRPr="009B1C09" w:rsidRDefault="009937DD" w:rsidP="009B1C0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9B1C09">
        <w:rPr>
          <w:color w:val="171717"/>
        </w:rPr>
        <w:lastRenderedPageBreak/>
        <w:t xml:space="preserve">Чтобы скачать исполняемый файл </w:t>
      </w:r>
      <w:proofErr w:type="spellStart"/>
      <w:r w:rsidRPr="009B1C09">
        <w:rPr>
          <w:color w:val="171717"/>
        </w:rPr>
        <w:t>Power</w:t>
      </w:r>
      <w:proofErr w:type="spellEnd"/>
      <w:r w:rsidRPr="009B1C09">
        <w:rPr>
          <w:color w:val="171717"/>
        </w:rPr>
        <w:t xml:space="preserve"> BI </w:t>
      </w:r>
      <w:proofErr w:type="spellStart"/>
      <w:r w:rsidRPr="009B1C09">
        <w:rPr>
          <w:color w:val="171717"/>
        </w:rPr>
        <w:t>Desktop</w:t>
      </w:r>
      <w:proofErr w:type="spellEnd"/>
      <w:r w:rsidRPr="009B1C09">
        <w:rPr>
          <w:color w:val="171717"/>
        </w:rPr>
        <w:t xml:space="preserve"> из Центра загрузки, на </w:t>
      </w:r>
      <w:hyperlink r:id="rId24" w:history="1">
        <w:r w:rsidRPr="009B1C09">
          <w:rPr>
            <w:rStyle w:val="a5"/>
            <w:u w:val="none"/>
          </w:rPr>
          <w:t>странице Центра загрузки</w:t>
        </w:r>
      </w:hyperlink>
      <w:r w:rsidRPr="009B1C09">
        <w:rPr>
          <w:color w:val="171717"/>
        </w:rPr>
        <w:t> нажмите кнопку </w:t>
      </w:r>
      <w:r w:rsidRPr="009B1C09">
        <w:rPr>
          <w:rStyle w:val="a7"/>
          <w:color w:val="171717"/>
        </w:rPr>
        <w:t>Скачать</w:t>
      </w:r>
      <w:r w:rsidRPr="009B1C09">
        <w:rPr>
          <w:color w:val="171717"/>
        </w:rPr>
        <w:t>. Затем выберите 32- или 64-разрядный файл установки для скачивания.</w:t>
      </w:r>
    </w:p>
    <w:p w:rsidR="009937DD" w:rsidRPr="009B1C09" w:rsidRDefault="009937DD" w:rsidP="009937DD">
      <w:pPr>
        <w:pStyle w:val="a6"/>
        <w:shd w:val="clear" w:color="auto" w:fill="FFFFFF"/>
        <w:rPr>
          <w:color w:val="171717"/>
          <w:lang w:val="en-US"/>
        </w:rPr>
      </w:pPr>
      <w:r w:rsidRPr="009B1C09">
        <w:rPr>
          <w:noProof/>
          <w:color w:val="171717"/>
        </w:rPr>
        <w:drawing>
          <wp:inline distT="0" distB="0" distL="0" distR="0" wp14:anchorId="6C2354E6" wp14:editId="227CF59D">
            <wp:extent cx="5553075" cy="2031894"/>
            <wp:effectExtent l="0" t="0" r="0" b="6985"/>
            <wp:docPr id="31" name="Рисунок 31" descr="Снимок экрана: центр загрузки с флажком для скачивания 64-разрядной версии Power BI Desk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Снимок экрана: центр загрузки с флажком для скачивания 64-разрядной версии Power BI Desktop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633" cy="203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C09" w:rsidRPr="009B1C09" w:rsidRDefault="009B1C09" w:rsidP="009B1C09">
      <w:pPr>
        <w:pStyle w:val="a6"/>
        <w:shd w:val="clear" w:color="auto" w:fill="FFFFFF"/>
        <w:jc w:val="center"/>
        <w:rPr>
          <w:color w:val="171717"/>
        </w:rPr>
      </w:pPr>
      <w:r w:rsidRPr="009B1C09">
        <w:rPr>
          <w:color w:val="171717"/>
        </w:rPr>
        <w:t xml:space="preserve">Рисунок 16. Страница скачивания </w:t>
      </w:r>
      <w:proofErr w:type="spellStart"/>
      <w:r w:rsidRPr="009B1C09">
        <w:rPr>
          <w:color w:val="171717"/>
          <w:lang w:val="en-US"/>
        </w:rPr>
        <w:t>PowerBI</w:t>
      </w:r>
      <w:proofErr w:type="spellEnd"/>
      <w:r w:rsidRPr="009B1C09">
        <w:rPr>
          <w:color w:val="171717"/>
        </w:rPr>
        <w:t xml:space="preserve"> </w:t>
      </w:r>
      <w:r w:rsidRPr="009B1C09">
        <w:rPr>
          <w:color w:val="171717"/>
          <w:lang w:val="en-US"/>
        </w:rPr>
        <w:t>Desktop</w:t>
      </w:r>
      <w:r w:rsidRPr="009B1C09">
        <w:rPr>
          <w:color w:val="171717"/>
        </w:rPr>
        <w:t xml:space="preserve"> в Центре загрузки</w:t>
      </w:r>
    </w:p>
    <w:p w:rsidR="009937DD" w:rsidRPr="009B1C09" w:rsidRDefault="009937DD" w:rsidP="002B49BC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9B1C09">
        <w:rPr>
          <w:color w:val="171717"/>
        </w:rPr>
        <w:t>После скачивания файла установки появится запрос на его запуск.</w:t>
      </w:r>
    </w:p>
    <w:p w:rsidR="009B1C09" w:rsidRPr="009B1C09" w:rsidRDefault="009937DD" w:rsidP="002B49BC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9B1C09">
        <w:rPr>
          <w:color w:val="171717"/>
        </w:rPr>
        <w:t xml:space="preserve">После запуска пакета установки </w:t>
      </w:r>
      <w:proofErr w:type="spellStart"/>
      <w:r w:rsidRPr="009B1C09">
        <w:rPr>
          <w:color w:val="171717"/>
        </w:rPr>
        <w:t>Power</w:t>
      </w:r>
      <w:proofErr w:type="spellEnd"/>
      <w:r w:rsidRPr="009B1C09">
        <w:rPr>
          <w:color w:val="171717"/>
        </w:rPr>
        <w:t> BI </w:t>
      </w:r>
      <w:proofErr w:type="spellStart"/>
      <w:r w:rsidRPr="009B1C09">
        <w:rPr>
          <w:color w:val="171717"/>
        </w:rPr>
        <w:t>Desktop</w:t>
      </w:r>
      <w:proofErr w:type="spellEnd"/>
      <w:r w:rsidRPr="009B1C09">
        <w:rPr>
          <w:color w:val="171717"/>
        </w:rPr>
        <w:t xml:space="preserve"> устанавливается как приложение и запускается на компьютере.</w:t>
      </w:r>
    </w:p>
    <w:p w:rsidR="009937DD" w:rsidRPr="009B1C09" w:rsidRDefault="009B1C09" w:rsidP="002B49BC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9B1C09">
        <w:rPr>
          <w:color w:val="171717"/>
        </w:rPr>
        <w:t xml:space="preserve">Рекомендуется при установке использовать </w:t>
      </w:r>
      <w:r w:rsidRPr="009B1C09">
        <w:rPr>
          <w:b/>
          <w:color w:val="171717"/>
        </w:rPr>
        <w:t>английский язык интерфейса</w:t>
      </w:r>
      <w:r w:rsidRPr="009B1C09">
        <w:rPr>
          <w:color w:val="171717"/>
        </w:rPr>
        <w:t xml:space="preserve"> </w:t>
      </w:r>
      <w:r w:rsidRPr="00B96560">
        <w:rPr>
          <w:b/>
          <w:color w:val="171717"/>
        </w:rPr>
        <w:t>программы</w:t>
      </w:r>
      <w:r w:rsidRPr="009B1C09">
        <w:rPr>
          <w:color w:val="171717"/>
        </w:rPr>
        <w:t>.</w:t>
      </w:r>
      <w:r w:rsidR="003F531F">
        <w:rPr>
          <w:color w:val="171717"/>
        </w:rPr>
        <w:t xml:space="preserve"> Если вы выбрали другой язык во время установки программы, его можно поменять позже в настройках.</w:t>
      </w:r>
    </w:p>
    <w:p w:rsidR="009937DD" w:rsidRPr="0006236B" w:rsidRDefault="009937DD" w:rsidP="0006236B">
      <w:pPr>
        <w:rPr>
          <w:rFonts w:ascii="Times New Roman" w:hAnsi="Times New Roman" w:cs="Times New Roman"/>
          <w:sz w:val="24"/>
        </w:rPr>
      </w:pPr>
    </w:p>
    <w:p w:rsidR="0006236B" w:rsidRDefault="0006236B" w:rsidP="002B49BC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06236B">
        <w:rPr>
          <w:rFonts w:ascii="Times New Roman" w:hAnsi="Times New Roman" w:cs="Times New Roman"/>
          <w:b/>
          <w:sz w:val="24"/>
        </w:rPr>
        <w:t xml:space="preserve">3. </w:t>
      </w:r>
      <w:r w:rsidR="00B96560">
        <w:rPr>
          <w:rFonts w:ascii="Times New Roman" w:hAnsi="Times New Roman" w:cs="Times New Roman"/>
          <w:b/>
          <w:sz w:val="24"/>
        </w:rPr>
        <w:t>Знакомство с интерфейсом и панелями инструментов</w:t>
      </w:r>
    </w:p>
    <w:p w:rsidR="00B96560" w:rsidRPr="00B96560" w:rsidRDefault="00B96560" w:rsidP="00B96560">
      <w:pPr>
        <w:pStyle w:val="2"/>
        <w:shd w:val="clear" w:color="auto" w:fill="FFFFFF"/>
        <w:ind w:firstLine="709"/>
        <w:rPr>
          <w:color w:val="171717"/>
          <w:sz w:val="24"/>
          <w:szCs w:val="24"/>
        </w:rPr>
      </w:pPr>
      <w:r>
        <w:rPr>
          <w:color w:val="171717"/>
          <w:sz w:val="24"/>
          <w:szCs w:val="24"/>
        </w:rPr>
        <w:t xml:space="preserve">3.1. </w:t>
      </w:r>
      <w:r w:rsidRPr="00B96560">
        <w:rPr>
          <w:color w:val="171717"/>
          <w:sz w:val="24"/>
          <w:szCs w:val="24"/>
        </w:rPr>
        <w:t>Получить данные</w:t>
      </w:r>
    </w:p>
    <w:p w:rsidR="00B96560" w:rsidRPr="00B96560" w:rsidRDefault="00B96560" w:rsidP="003F531F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B96560">
        <w:rPr>
          <w:color w:val="171717"/>
        </w:rPr>
        <w:t xml:space="preserve">Часто, когда требуется создать отчет </w:t>
      </w:r>
      <w:proofErr w:type="spellStart"/>
      <w:r w:rsidRPr="00B96560">
        <w:rPr>
          <w:color w:val="171717"/>
        </w:rPr>
        <w:t>Power</w:t>
      </w:r>
      <w:proofErr w:type="spellEnd"/>
      <w:r w:rsidRPr="00B96560">
        <w:rPr>
          <w:color w:val="171717"/>
        </w:rPr>
        <w:t xml:space="preserve"> BI, вы начинаете работу в </w:t>
      </w:r>
      <w:proofErr w:type="spellStart"/>
      <w:r w:rsidRPr="00B96560">
        <w:rPr>
          <w:color w:val="171717"/>
        </w:rPr>
        <w:t>Power</w:t>
      </w:r>
      <w:proofErr w:type="spellEnd"/>
      <w:r w:rsidRPr="00B96560">
        <w:rPr>
          <w:color w:val="171717"/>
        </w:rPr>
        <w:t xml:space="preserve"> BI </w:t>
      </w:r>
      <w:proofErr w:type="spellStart"/>
      <w:r w:rsidRPr="00B96560">
        <w:rPr>
          <w:color w:val="171717"/>
        </w:rPr>
        <w:t>Desktop</w:t>
      </w:r>
      <w:proofErr w:type="spellEnd"/>
      <w:r w:rsidRPr="00B96560">
        <w:rPr>
          <w:color w:val="171717"/>
        </w:rPr>
        <w:t>. </w:t>
      </w:r>
      <w:proofErr w:type="spellStart"/>
      <w:r w:rsidRPr="00B96560">
        <w:rPr>
          <w:color w:val="171717"/>
        </w:rPr>
        <w:t>Power</w:t>
      </w:r>
      <w:proofErr w:type="spellEnd"/>
      <w:r w:rsidRPr="00B96560">
        <w:rPr>
          <w:color w:val="171717"/>
        </w:rPr>
        <w:t> BI </w:t>
      </w:r>
      <w:proofErr w:type="spellStart"/>
      <w:r w:rsidRPr="00B96560">
        <w:rPr>
          <w:color w:val="171717"/>
        </w:rPr>
        <w:t>Desktop</w:t>
      </w:r>
      <w:proofErr w:type="spellEnd"/>
      <w:r w:rsidRPr="00B96560">
        <w:rPr>
          <w:color w:val="171717"/>
        </w:rPr>
        <w:t xml:space="preserve"> предлагает больше возможностей. Перед разработкой отчета можно преобразовать, оформить и смоделировать данные. </w:t>
      </w:r>
      <w:r>
        <w:rPr>
          <w:color w:val="171717"/>
        </w:rPr>
        <w:t>Давайте п</w:t>
      </w:r>
      <w:r w:rsidRPr="00B96560">
        <w:rPr>
          <w:color w:val="171717"/>
        </w:rPr>
        <w:t xml:space="preserve">риступим к созданию отчета с нуля в службе </w:t>
      </w:r>
      <w:proofErr w:type="spellStart"/>
      <w:r w:rsidRPr="00B96560">
        <w:rPr>
          <w:color w:val="171717"/>
        </w:rPr>
        <w:t>Power</w:t>
      </w:r>
      <w:proofErr w:type="spellEnd"/>
      <w:r w:rsidRPr="00B96560">
        <w:rPr>
          <w:color w:val="171717"/>
        </w:rPr>
        <w:t> BI.</w:t>
      </w:r>
    </w:p>
    <w:p w:rsidR="00B96560" w:rsidRPr="00B96560" w:rsidRDefault="003F531F" w:rsidP="003F531F">
      <w:pPr>
        <w:pStyle w:val="a6"/>
        <w:shd w:val="clear" w:color="auto" w:fill="FFFFFF"/>
        <w:ind w:firstLine="709"/>
        <w:jc w:val="both"/>
        <w:rPr>
          <w:color w:val="171717"/>
        </w:rPr>
      </w:pPr>
      <w:r>
        <w:rPr>
          <w:color w:val="171717"/>
        </w:rPr>
        <w:t>Сегодня</w:t>
      </w:r>
      <w:r w:rsidR="00B96560" w:rsidRPr="00B96560">
        <w:rPr>
          <w:color w:val="171717"/>
        </w:rPr>
        <w:t xml:space="preserve"> мы получ</w:t>
      </w:r>
      <w:r>
        <w:rPr>
          <w:color w:val="171717"/>
        </w:rPr>
        <w:t>им</w:t>
      </w:r>
      <w:r w:rsidR="00B96560" w:rsidRPr="00B96560">
        <w:rPr>
          <w:color w:val="171717"/>
        </w:rPr>
        <w:t xml:space="preserve"> данные из простого файла </w:t>
      </w:r>
      <w:proofErr w:type="spellStart"/>
      <w:r w:rsidR="00B96560" w:rsidRPr="00B96560">
        <w:rPr>
          <w:color w:val="171717"/>
        </w:rPr>
        <w:t>Microsoft</w:t>
      </w:r>
      <w:proofErr w:type="spellEnd"/>
      <w:r w:rsidR="00B96560" w:rsidRPr="00B96560">
        <w:rPr>
          <w:color w:val="171717"/>
        </w:rPr>
        <w:t> </w:t>
      </w:r>
      <w:proofErr w:type="spellStart"/>
      <w:r w:rsidR="00B96560" w:rsidRPr="00B96560">
        <w:rPr>
          <w:color w:val="171717"/>
        </w:rPr>
        <w:t>Excel</w:t>
      </w:r>
      <w:proofErr w:type="spellEnd"/>
      <w:r>
        <w:rPr>
          <w:color w:val="171717"/>
        </w:rPr>
        <w:t xml:space="preserve"> под названием </w:t>
      </w:r>
      <w:r w:rsidRPr="003F531F">
        <w:rPr>
          <w:b/>
          <w:color w:val="171717"/>
          <w:lang w:val="en-US"/>
        </w:rPr>
        <w:t>Financial</w:t>
      </w:r>
      <w:r w:rsidRPr="003F531F">
        <w:rPr>
          <w:b/>
          <w:color w:val="171717"/>
        </w:rPr>
        <w:t xml:space="preserve"> </w:t>
      </w:r>
      <w:r w:rsidRPr="003F531F">
        <w:rPr>
          <w:b/>
          <w:color w:val="171717"/>
          <w:lang w:val="en-US"/>
        </w:rPr>
        <w:t>Sample</w:t>
      </w:r>
      <w:r w:rsidRPr="003F531F">
        <w:rPr>
          <w:b/>
          <w:color w:val="171717"/>
        </w:rPr>
        <w:t>.</w:t>
      </w:r>
      <w:proofErr w:type="spellStart"/>
      <w:r w:rsidRPr="003F531F">
        <w:rPr>
          <w:b/>
          <w:color w:val="171717"/>
          <w:lang w:val="en-US"/>
        </w:rPr>
        <w:t>xlsx</w:t>
      </w:r>
      <w:proofErr w:type="spellEnd"/>
      <w:r>
        <w:rPr>
          <w:color w:val="171717"/>
        </w:rPr>
        <w:t>, который можно скачать с сайта института</w:t>
      </w:r>
      <w:r w:rsidRPr="003F531F">
        <w:rPr>
          <w:color w:val="171717"/>
        </w:rPr>
        <w:t xml:space="preserve"> </w:t>
      </w:r>
      <w:r>
        <w:rPr>
          <w:color w:val="171717"/>
        </w:rPr>
        <w:t xml:space="preserve">либо по ссылке </w:t>
      </w:r>
      <w:hyperlink r:id="rId26" w:history="1">
        <w:r w:rsidRPr="00471965">
          <w:rPr>
            <w:rStyle w:val="a5"/>
          </w:rPr>
          <w:t>https://go.microsoft.com/fwlink/?LinkID=521962</w:t>
        </w:r>
      </w:hyperlink>
      <w:r w:rsidR="00B96560" w:rsidRPr="00B96560">
        <w:rPr>
          <w:color w:val="171717"/>
        </w:rPr>
        <w:t>.</w:t>
      </w:r>
    </w:p>
    <w:p w:rsidR="00B96560" w:rsidRPr="00B96560" w:rsidRDefault="003F531F" w:rsidP="003F531F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color w:val="171717"/>
        </w:rPr>
      </w:pPr>
      <w:r>
        <w:rPr>
          <w:color w:val="171717"/>
        </w:rPr>
        <w:t>О</w:t>
      </w:r>
      <w:r w:rsidR="00B96560" w:rsidRPr="00B96560">
        <w:rPr>
          <w:color w:val="171717"/>
        </w:rPr>
        <w:t xml:space="preserve">ткройте службу </w:t>
      </w:r>
      <w:proofErr w:type="spellStart"/>
      <w:r w:rsidR="00B96560" w:rsidRPr="00B96560">
        <w:rPr>
          <w:color w:val="171717"/>
        </w:rPr>
        <w:t>Power</w:t>
      </w:r>
      <w:proofErr w:type="spellEnd"/>
      <w:r w:rsidR="00B96560" w:rsidRPr="00B96560">
        <w:rPr>
          <w:color w:val="171717"/>
        </w:rPr>
        <w:t> BI в браузере (app.powerbi.com).</w:t>
      </w:r>
    </w:p>
    <w:p w:rsidR="00B96560" w:rsidRPr="00B96560" w:rsidRDefault="00B96560" w:rsidP="003F531F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color w:val="171717"/>
        </w:rPr>
      </w:pPr>
      <w:r w:rsidRPr="00B96560">
        <w:rPr>
          <w:color w:val="171717"/>
        </w:rPr>
        <w:t>На панели навигации выберите </w:t>
      </w:r>
      <w:r w:rsidRPr="00B96560">
        <w:rPr>
          <w:rStyle w:val="a7"/>
          <w:color w:val="171717"/>
        </w:rPr>
        <w:t>Моя рабочая область</w:t>
      </w:r>
      <w:r w:rsidRPr="00B96560">
        <w:rPr>
          <w:color w:val="171717"/>
        </w:rPr>
        <w:t>.</w:t>
      </w:r>
    </w:p>
    <w:p w:rsidR="00B96560" w:rsidRPr="00B96560" w:rsidRDefault="00B96560" w:rsidP="003F531F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color w:val="171717"/>
        </w:rPr>
      </w:pPr>
      <w:r w:rsidRPr="00B96560">
        <w:rPr>
          <w:color w:val="171717"/>
        </w:rPr>
        <w:t>В разделе </w:t>
      </w:r>
      <w:r w:rsidRPr="00B96560">
        <w:rPr>
          <w:rStyle w:val="a7"/>
          <w:color w:val="171717"/>
        </w:rPr>
        <w:t>Моя рабочая область</w:t>
      </w:r>
      <w:r w:rsidRPr="00B96560">
        <w:rPr>
          <w:color w:val="171717"/>
        </w:rPr>
        <w:t> выберите </w:t>
      </w:r>
      <w:proofErr w:type="gramStart"/>
      <w:r w:rsidRPr="00B96560">
        <w:rPr>
          <w:rStyle w:val="a7"/>
          <w:color w:val="171717"/>
        </w:rPr>
        <w:t>Создать</w:t>
      </w:r>
      <w:r w:rsidRPr="00B96560">
        <w:rPr>
          <w:color w:val="171717"/>
        </w:rPr>
        <w:t> &gt;</w:t>
      </w:r>
      <w:proofErr w:type="gramEnd"/>
      <w:r w:rsidRPr="00B96560">
        <w:rPr>
          <w:color w:val="171717"/>
        </w:rPr>
        <w:t> </w:t>
      </w:r>
      <w:r w:rsidRPr="00B96560">
        <w:rPr>
          <w:rStyle w:val="a7"/>
          <w:color w:val="171717"/>
        </w:rPr>
        <w:t>Отправить файл</w:t>
      </w:r>
      <w:r w:rsidRPr="00B96560">
        <w:rPr>
          <w:color w:val="171717"/>
        </w:rPr>
        <w:t>.</w:t>
      </w:r>
    </w:p>
    <w:p w:rsidR="00B96560" w:rsidRPr="00B96560" w:rsidRDefault="003F531F" w:rsidP="003F531F">
      <w:pPr>
        <w:pStyle w:val="a6"/>
        <w:shd w:val="clear" w:color="auto" w:fill="FFFFFF"/>
        <w:ind w:firstLine="709"/>
        <w:jc w:val="both"/>
        <w:rPr>
          <w:color w:val="171717"/>
        </w:rPr>
      </w:pPr>
      <w:r>
        <w:rPr>
          <w:color w:val="171717"/>
        </w:rPr>
        <w:t>Откроется</w:t>
      </w:r>
      <w:r w:rsidR="00B96560" w:rsidRPr="00B96560">
        <w:rPr>
          <w:color w:val="171717"/>
        </w:rPr>
        <w:t xml:space="preserve"> страница </w:t>
      </w:r>
      <w:proofErr w:type="gramStart"/>
      <w:r w:rsidR="00B96560" w:rsidRPr="00B96560">
        <w:rPr>
          <w:rStyle w:val="a7"/>
          <w:color w:val="171717"/>
        </w:rPr>
        <w:t>Получить</w:t>
      </w:r>
      <w:proofErr w:type="gramEnd"/>
      <w:r w:rsidR="00B96560" w:rsidRPr="00B96560">
        <w:rPr>
          <w:rStyle w:val="a7"/>
          <w:color w:val="171717"/>
        </w:rPr>
        <w:t xml:space="preserve"> данные</w:t>
      </w:r>
      <w:r w:rsidR="00B96560" w:rsidRPr="00B96560">
        <w:rPr>
          <w:color w:val="171717"/>
        </w:rPr>
        <w:t>.</w:t>
      </w:r>
    </w:p>
    <w:p w:rsidR="00B96560" w:rsidRPr="00B96560" w:rsidRDefault="00B96560" w:rsidP="00B96560">
      <w:pPr>
        <w:pStyle w:val="a6"/>
        <w:numPr>
          <w:ilvl w:val="0"/>
          <w:numId w:val="10"/>
        </w:numPr>
        <w:shd w:val="clear" w:color="auto" w:fill="FFFFFF"/>
        <w:ind w:left="570"/>
        <w:rPr>
          <w:color w:val="171717"/>
        </w:rPr>
      </w:pPr>
      <w:r w:rsidRPr="00B96560">
        <w:rPr>
          <w:color w:val="171717"/>
        </w:rPr>
        <w:lastRenderedPageBreak/>
        <w:t>В разделе </w:t>
      </w:r>
      <w:r w:rsidRPr="00B96560">
        <w:rPr>
          <w:rStyle w:val="a7"/>
          <w:color w:val="171717"/>
        </w:rPr>
        <w:t>Создание содержимого</w:t>
      </w:r>
      <w:r w:rsidRPr="00B96560">
        <w:rPr>
          <w:color w:val="171717"/>
        </w:rPr>
        <w:t> убедитесь в том, что выбран вариант </w:t>
      </w:r>
      <w:r w:rsidRPr="00B96560">
        <w:rPr>
          <w:rStyle w:val="a7"/>
          <w:color w:val="171717"/>
        </w:rPr>
        <w:t>Файлы</w:t>
      </w:r>
      <w:r w:rsidRPr="00B96560">
        <w:rPr>
          <w:color w:val="171717"/>
        </w:rPr>
        <w:t xml:space="preserve">, а затем выберите папку, в которой был сохранен файл </w:t>
      </w:r>
      <w:proofErr w:type="spellStart"/>
      <w:r w:rsidRPr="00B96560">
        <w:rPr>
          <w:color w:val="171717"/>
        </w:rPr>
        <w:t>Excel</w:t>
      </w:r>
      <w:proofErr w:type="spellEnd"/>
      <w:r w:rsidR="003F531F">
        <w:rPr>
          <w:color w:val="171717"/>
        </w:rPr>
        <w:t xml:space="preserve"> (рис. 17)</w:t>
      </w:r>
      <w:r w:rsidRPr="00B96560">
        <w:rPr>
          <w:color w:val="171717"/>
        </w:rPr>
        <w:t>.</w:t>
      </w:r>
    </w:p>
    <w:p w:rsidR="00B96560" w:rsidRDefault="00B96560" w:rsidP="00B96560">
      <w:pPr>
        <w:pStyle w:val="a6"/>
        <w:shd w:val="clear" w:color="auto" w:fill="FFFFFF"/>
        <w:ind w:left="570"/>
        <w:rPr>
          <w:color w:val="171717"/>
        </w:rPr>
      </w:pPr>
      <w:r w:rsidRPr="00B96560">
        <w:rPr>
          <w:noProof/>
          <w:color w:val="171717"/>
        </w:rPr>
        <w:drawing>
          <wp:inline distT="0" distB="0" distL="0" distR="0" wp14:anchorId="2D73F97E" wp14:editId="5537103E">
            <wp:extent cx="5238750" cy="4285095"/>
            <wp:effectExtent l="0" t="0" r="0" b="1270"/>
            <wp:docPr id="58" name="Рисунок 58" descr="Снимок экрана: раздел Создание содержимого &gt; Фай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Снимок экрана: раздел Создание содержимого &gt; Файлы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544" cy="429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31F" w:rsidRPr="00B96560" w:rsidRDefault="003F531F" w:rsidP="003F531F">
      <w:pPr>
        <w:pStyle w:val="a6"/>
        <w:shd w:val="clear" w:color="auto" w:fill="FFFFFF"/>
        <w:ind w:left="570"/>
        <w:jc w:val="center"/>
        <w:rPr>
          <w:color w:val="171717"/>
        </w:rPr>
      </w:pPr>
      <w:r>
        <w:rPr>
          <w:color w:val="171717"/>
        </w:rPr>
        <w:t>Рисунок 17. Открытие файла</w:t>
      </w:r>
    </w:p>
    <w:p w:rsidR="00B96560" w:rsidRPr="00B96560" w:rsidRDefault="00B96560" w:rsidP="003F531F">
      <w:pPr>
        <w:pStyle w:val="a6"/>
        <w:numPr>
          <w:ilvl w:val="0"/>
          <w:numId w:val="10"/>
        </w:numPr>
        <w:shd w:val="clear" w:color="auto" w:fill="FFFFFF"/>
        <w:ind w:left="0" w:firstLine="709"/>
        <w:jc w:val="both"/>
        <w:rPr>
          <w:color w:val="171717"/>
        </w:rPr>
      </w:pPr>
      <w:r w:rsidRPr="00B96560">
        <w:rPr>
          <w:color w:val="171717"/>
        </w:rPr>
        <w:t>Перейдите к файлу на компьютере и выберите </w:t>
      </w:r>
      <w:r w:rsidRPr="00B96560">
        <w:rPr>
          <w:rStyle w:val="a7"/>
          <w:color w:val="171717"/>
        </w:rPr>
        <w:t>Открыть</w:t>
      </w:r>
      <w:r w:rsidRPr="00B96560">
        <w:rPr>
          <w:color w:val="171717"/>
        </w:rPr>
        <w:t>.</w:t>
      </w:r>
    </w:p>
    <w:p w:rsidR="00B96560" w:rsidRPr="00B96560" w:rsidRDefault="003F531F" w:rsidP="003F531F">
      <w:pPr>
        <w:pStyle w:val="a6"/>
        <w:numPr>
          <w:ilvl w:val="0"/>
          <w:numId w:val="10"/>
        </w:numPr>
        <w:shd w:val="clear" w:color="auto" w:fill="FFFFFF"/>
        <w:ind w:left="0" w:firstLine="709"/>
        <w:jc w:val="both"/>
        <w:rPr>
          <w:color w:val="171717"/>
        </w:rPr>
      </w:pPr>
      <w:proofErr w:type="spellStart"/>
      <w:r>
        <w:rPr>
          <w:color w:val="171717"/>
        </w:rPr>
        <w:t>В</w:t>
      </w:r>
      <w:r w:rsidR="00B96560" w:rsidRPr="00B96560">
        <w:rPr>
          <w:color w:val="171717"/>
        </w:rPr>
        <w:t>ыбир</w:t>
      </w:r>
      <w:r>
        <w:rPr>
          <w:color w:val="171717"/>
        </w:rPr>
        <w:t>ите</w:t>
      </w:r>
      <w:proofErr w:type="spellEnd"/>
      <w:r w:rsidR="00B96560" w:rsidRPr="00B96560">
        <w:rPr>
          <w:color w:val="171717"/>
        </w:rPr>
        <w:t xml:space="preserve"> пункт меню </w:t>
      </w:r>
      <w:r w:rsidR="00B96560" w:rsidRPr="00B96560">
        <w:rPr>
          <w:rStyle w:val="a7"/>
          <w:color w:val="171717"/>
        </w:rPr>
        <w:t>Импорт</w:t>
      </w:r>
      <w:r w:rsidR="00B96560" w:rsidRPr="00B96560">
        <w:rPr>
          <w:color w:val="171717"/>
        </w:rPr>
        <w:t xml:space="preserve">, чтобы добавить набор данных из файла </w:t>
      </w:r>
      <w:proofErr w:type="spellStart"/>
      <w:r w:rsidR="00B96560" w:rsidRPr="00B96560">
        <w:rPr>
          <w:color w:val="171717"/>
        </w:rPr>
        <w:t>Excel</w:t>
      </w:r>
      <w:proofErr w:type="spellEnd"/>
      <w:r w:rsidR="00B96560" w:rsidRPr="00B96560">
        <w:rPr>
          <w:color w:val="171717"/>
        </w:rPr>
        <w:t>. Этот набор данных затем будет использоваться для создания отчетов и панелей мониторинга. Если выбрать </w:t>
      </w:r>
      <w:proofErr w:type="gramStart"/>
      <w:r w:rsidR="00B96560" w:rsidRPr="00B96560">
        <w:rPr>
          <w:rStyle w:val="a7"/>
          <w:color w:val="171717"/>
        </w:rPr>
        <w:t>Отправить</w:t>
      </w:r>
      <w:proofErr w:type="gramEnd"/>
      <w:r w:rsidR="00B96560" w:rsidRPr="00B96560">
        <w:rPr>
          <w:color w:val="171717"/>
        </w:rPr>
        <w:t xml:space="preserve">, то в </w:t>
      </w:r>
      <w:proofErr w:type="spellStart"/>
      <w:r w:rsidR="00B96560" w:rsidRPr="00B96560">
        <w:rPr>
          <w:color w:val="171717"/>
        </w:rPr>
        <w:t>Power</w:t>
      </w:r>
      <w:proofErr w:type="spellEnd"/>
      <w:r w:rsidR="00B96560" w:rsidRPr="00B96560">
        <w:rPr>
          <w:color w:val="171717"/>
        </w:rPr>
        <w:t xml:space="preserve"> BI будет передана вся рабочая книга </w:t>
      </w:r>
      <w:proofErr w:type="spellStart"/>
      <w:r w:rsidR="00B96560" w:rsidRPr="00B96560">
        <w:rPr>
          <w:color w:val="171717"/>
        </w:rPr>
        <w:t>Excel</w:t>
      </w:r>
      <w:proofErr w:type="spellEnd"/>
      <w:r w:rsidR="00B96560" w:rsidRPr="00B96560">
        <w:rPr>
          <w:color w:val="171717"/>
        </w:rPr>
        <w:t xml:space="preserve">, которую можно открыть и редактировать в </w:t>
      </w:r>
      <w:proofErr w:type="spellStart"/>
      <w:r w:rsidR="00B96560" w:rsidRPr="00B96560">
        <w:rPr>
          <w:color w:val="171717"/>
        </w:rPr>
        <w:t>Excel</w:t>
      </w:r>
      <w:proofErr w:type="spellEnd"/>
      <w:r w:rsidR="00B96560" w:rsidRPr="00B96560">
        <w:rPr>
          <w:color w:val="171717"/>
        </w:rPr>
        <w:t> </w:t>
      </w:r>
      <w:proofErr w:type="spellStart"/>
      <w:r w:rsidR="00B96560" w:rsidRPr="00B96560">
        <w:rPr>
          <w:color w:val="171717"/>
        </w:rPr>
        <w:t>Online</w:t>
      </w:r>
      <w:proofErr w:type="spellEnd"/>
      <w:r w:rsidR="00B96560" w:rsidRPr="00B96560">
        <w:rPr>
          <w:color w:val="171717"/>
        </w:rPr>
        <w:t>.</w:t>
      </w:r>
    </w:p>
    <w:p w:rsidR="00B96560" w:rsidRDefault="00B96560" w:rsidP="003F531F">
      <w:pPr>
        <w:pStyle w:val="a6"/>
        <w:shd w:val="clear" w:color="auto" w:fill="FFFFFF"/>
        <w:ind w:left="570"/>
        <w:jc w:val="center"/>
        <w:rPr>
          <w:color w:val="171717"/>
        </w:rPr>
      </w:pPr>
      <w:r w:rsidRPr="00B96560">
        <w:rPr>
          <w:noProof/>
          <w:color w:val="171717"/>
        </w:rPr>
        <w:lastRenderedPageBreak/>
        <w:drawing>
          <wp:inline distT="0" distB="0" distL="0" distR="0" wp14:anchorId="3C770094" wp14:editId="3C5DF061">
            <wp:extent cx="4923842" cy="3886200"/>
            <wp:effectExtent l="0" t="0" r="0" b="0"/>
            <wp:docPr id="57" name="Рисунок 57" descr="Снимок экрана: выбор пункта Импо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Снимок экрана: выбор пункта Импорт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169" cy="388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31F" w:rsidRPr="003F531F" w:rsidRDefault="003F531F" w:rsidP="003F531F">
      <w:pPr>
        <w:pStyle w:val="a6"/>
        <w:shd w:val="clear" w:color="auto" w:fill="FFFFFF"/>
        <w:ind w:left="570"/>
        <w:jc w:val="center"/>
        <w:rPr>
          <w:color w:val="171717"/>
        </w:rPr>
      </w:pPr>
      <w:r>
        <w:rPr>
          <w:color w:val="171717"/>
        </w:rPr>
        <w:t xml:space="preserve">Рисунок 18. Окно выбора варианта для работы с документом </w:t>
      </w:r>
      <w:r>
        <w:rPr>
          <w:color w:val="171717"/>
          <w:lang w:val="en-US"/>
        </w:rPr>
        <w:t>Excel</w:t>
      </w:r>
    </w:p>
    <w:p w:rsidR="00B96560" w:rsidRPr="00B96560" w:rsidRDefault="00B96560" w:rsidP="003F531F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color w:val="171717"/>
        </w:rPr>
      </w:pPr>
      <w:r w:rsidRPr="00B96560">
        <w:rPr>
          <w:color w:val="171717"/>
        </w:rPr>
        <w:t>Когда набор данных будет готов, выберите </w:t>
      </w:r>
      <w:r w:rsidRPr="00B96560">
        <w:rPr>
          <w:rStyle w:val="a7"/>
          <w:color w:val="171717"/>
        </w:rPr>
        <w:t>Дополнительные параметры (...)</w:t>
      </w:r>
      <w:r w:rsidRPr="00B96560">
        <w:rPr>
          <w:color w:val="171717"/>
        </w:rPr>
        <w:t> рядом с набором данных "Пример финансовых данных", а затем щелкните </w:t>
      </w:r>
      <w:proofErr w:type="gramStart"/>
      <w:r w:rsidRPr="00B96560">
        <w:rPr>
          <w:rStyle w:val="a7"/>
          <w:color w:val="171717"/>
        </w:rPr>
        <w:t>Создать</w:t>
      </w:r>
      <w:proofErr w:type="gramEnd"/>
      <w:r w:rsidRPr="00B96560">
        <w:rPr>
          <w:rStyle w:val="a7"/>
          <w:color w:val="171717"/>
        </w:rPr>
        <w:t xml:space="preserve"> отчет</w:t>
      </w:r>
      <w:r w:rsidRPr="00B96560">
        <w:rPr>
          <w:color w:val="171717"/>
        </w:rPr>
        <w:t>.</w:t>
      </w:r>
    </w:p>
    <w:p w:rsidR="00B96560" w:rsidRPr="00B96560" w:rsidRDefault="00B96560" w:rsidP="003F531F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color w:val="171717"/>
        </w:rPr>
      </w:pPr>
      <w:r w:rsidRPr="00B96560">
        <w:rPr>
          <w:color w:val="171717"/>
        </w:rPr>
        <w:t>Откроется редактор отчетов.</w:t>
      </w:r>
    </w:p>
    <w:p w:rsidR="00B96560" w:rsidRDefault="00B96560" w:rsidP="003F531F">
      <w:pPr>
        <w:pStyle w:val="a6"/>
        <w:shd w:val="clear" w:color="auto" w:fill="FFFFFF"/>
        <w:ind w:left="570"/>
        <w:jc w:val="center"/>
        <w:rPr>
          <w:color w:val="171717"/>
        </w:rPr>
      </w:pPr>
      <w:r w:rsidRPr="00B96560">
        <w:rPr>
          <w:noProof/>
          <w:color w:val="171717"/>
        </w:rPr>
        <w:drawing>
          <wp:inline distT="0" distB="0" distL="0" distR="0" wp14:anchorId="7ADB7F11" wp14:editId="51A6BA77">
            <wp:extent cx="4962525" cy="3167858"/>
            <wp:effectExtent l="0" t="0" r="0" b="0"/>
            <wp:docPr id="56" name="Рисунок 56" descr="Снимок экрана: раздел Все содержимое &gt; Создать отч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Снимок экрана: раздел Все содержимое &gt; Создать отчет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16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31F" w:rsidRPr="00B96560" w:rsidRDefault="003F531F" w:rsidP="003F531F">
      <w:pPr>
        <w:pStyle w:val="a6"/>
        <w:shd w:val="clear" w:color="auto" w:fill="FFFFFF"/>
        <w:ind w:left="570"/>
        <w:jc w:val="center"/>
        <w:rPr>
          <w:color w:val="171717"/>
        </w:rPr>
      </w:pPr>
      <w:r>
        <w:rPr>
          <w:color w:val="171717"/>
        </w:rPr>
        <w:t>Рисунок 19. Меню дополнительных параметров</w:t>
      </w:r>
    </w:p>
    <w:p w:rsidR="00B96560" w:rsidRPr="00B96560" w:rsidRDefault="00B96560" w:rsidP="00B96560">
      <w:pPr>
        <w:pStyle w:val="a6"/>
        <w:shd w:val="clear" w:color="auto" w:fill="FFFFFF"/>
        <w:ind w:left="570"/>
        <w:rPr>
          <w:color w:val="171717"/>
        </w:rPr>
      </w:pPr>
      <w:r w:rsidRPr="00B96560">
        <w:rPr>
          <w:color w:val="171717"/>
        </w:rPr>
        <w:lastRenderedPageBreak/>
        <w:t>Холст отчетов пуст. Справа находятся панели </w:t>
      </w:r>
      <w:r w:rsidRPr="00B96560">
        <w:rPr>
          <w:rStyle w:val="a7"/>
          <w:color w:val="171717"/>
        </w:rPr>
        <w:t>Фильтры</w:t>
      </w:r>
      <w:r w:rsidRPr="00B96560">
        <w:rPr>
          <w:color w:val="171717"/>
        </w:rPr>
        <w:t>, </w:t>
      </w:r>
      <w:r w:rsidRPr="00B96560">
        <w:rPr>
          <w:rStyle w:val="a7"/>
          <w:color w:val="171717"/>
        </w:rPr>
        <w:t>Визуализации</w:t>
      </w:r>
      <w:r w:rsidRPr="00B96560">
        <w:rPr>
          <w:color w:val="171717"/>
        </w:rPr>
        <w:t> и </w:t>
      </w:r>
      <w:r w:rsidRPr="00B96560">
        <w:rPr>
          <w:rStyle w:val="a7"/>
          <w:color w:val="171717"/>
        </w:rPr>
        <w:t>Поля</w:t>
      </w:r>
      <w:r w:rsidRPr="00B96560">
        <w:rPr>
          <w:color w:val="171717"/>
        </w:rPr>
        <w:t>.</w:t>
      </w:r>
    </w:p>
    <w:p w:rsidR="00B96560" w:rsidRDefault="00B96560" w:rsidP="003F531F">
      <w:pPr>
        <w:pStyle w:val="a6"/>
        <w:shd w:val="clear" w:color="auto" w:fill="FFFFFF"/>
        <w:ind w:left="570"/>
        <w:jc w:val="center"/>
        <w:rPr>
          <w:color w:val="171717"/>
        </w:rPr>
      </w:pPr>
      <w:r w:rsidRPr="00B96560">
        <w:rPr>
          <w:noProof/>
          <w:color w:val="171717"/>
        </w:rPr>
        <w:drawing>
          <wp:inline distT="0" distB="0" distL="0" distR="0" wp14:anchorId="044C5AD9" wp14:editId="0045F4BA">
            <wp:extent cx="5289340" cy="2428875"/>
            <wp:effectExtent l="0" t="0" r="6985" b="0"/>
            <wp:docPr id="55" name="Рисунок 55" descr="Снимок экрана: пустой холст отч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Снимок экрана: пустой холст отчета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849" cy="243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31F" w:rsidRPr="003F531F" w:rsidRDefault="003F531F" w:rsidP="003F531F">
      <w:pPr>
        <w:pStyle w:val="a6"/>
        <w:shd w:val="clear" w:color="auto" w:fill="FFFFFF"/>
        <w:ind w:left="570"/>
        <w:jc w:val="center"/>
        <w:rPr>
          <w:color w:val="171717"/>
        </w:rPr>
      </w:pPr>
      <w:r>
        <w:rPr>
          <w:color w:val="171717"/>
        </w:rPr>
        <w:t xml:space="preserve">Рисунок 20. Окно </w:t>
      </w:r>
      <w:proofErr w:type="spellStart"/>
      <w:r>
        <w:rPr>
          <w:color w:val="171717"/>
          <w:lang w:val="en-US"/>
        </w:rPr>
        <w:t>PowerBI</w:t>
      </w:r>
      <w:proofErr w:type="spellEnd"/>
    </w:p>
    <w:p w:rsidR="00B96560" w:rsidRPr="00B96560" w:rsidRDefault="00B96560" w:rsidP="00B96560">
      <w:pPr>
        <w:pStyle w:val="a6"/>
        <w:shd w:val="clear" w:color="auto" w:fill="FFFFFF"/>
        <w:ind w:left="570"/>
        <w:rPr>
          <w:color w:val="171717"/>
        </w:rPr>
      </w:pPr>
    </w:p>
    <w:p w:rsidR="00B96560" w:rsidRPr="00B96560" w:rsidRDefault="00B96560" w:rsidP="003F531F">
      <w:pPr>
        <w:pStyle w:val="a6"/>
        <w:numPr>
          <w:ilvl w:val="0"/>
          <w:numId w:val="10"/>
        </w:numPr>
        <w:shd w:val="clear" w:color="auto" w:fill="FFFFFF"/>
        <w:tabs>
          <w:tab w:val="clear" w:pos="720"/>
          <w:tab w:val="num" w:pos="1276"/>
        </w:tabs>
        <w:ind w:left="0" w:firstLine="709"/>
        <w:jc w:val="both"/>
        <w:rPr>
          <w:color w:val="171717"/>
        </w:rPr>
      </w:pPr>
      <w:r w:rsidRPr="00B96560">
        <w:rPr>
          <w:color w:val="171717"/>
        </w:rPr>
        <w:t>В настоящее время вы находитесь в режиме правки. Обратите внимание на пункт </w:t>
      </w:r>
      <w:r w:rsidRPr="00B96560">
        <w:rPr>
          <w:rStyle w:val="a7"/>
          <w:color w:val="171717"/>
        </w:rPr>
        <w:t>Представление чтения</w:t>
      </w:r>
      <w:r w:rsidRPr="00B96560">
        <w:rPr>
          <w:color w:val="171717"/>
        </w:rPr>
        <w:t> в строке меню</w:t>
      </w:r>
      <w:r w:rsidR="003F531F">
        <w:rPr>
          <w:color w:val="171717"/>
        </w:rPr>
        <w:t xml:space="preserve"> (рис. 21)</w:t>
      </w:r>
      <w:r w:rsidRPr="00B96560">
        <w:rPr>
          <w:color w:val="171717"/>
        </w:rPr>
        <w:t>.</w:t>
      </w:r>
    </w:p>
    <w:p w:rsidR="00B96560" w:rsidRDefault="00B96560" w:rsidP="003F531F">
      <w:pPr>
        <w:pStyle w:val="a6"/>
        <w:shd w:val="clear" w:color="auto" w:fill="FFFFFF"/>
        <w:ind w:left="570"/>
        <w:jc w:val="center"/>
        <w:rPr>
          <w:color w:val="171717"/>
        </w:rPr>
      </w:pPr>
      <w:r w:rsidRPr="00B96560">
        <w:rPr>
          <w:noProof/>
          <w:color w:val="171717"/>
        </w:rPr>
        <w:drawing>
          <wp:inline distT="0" distB="0" distL="0" distR="0" wp14:anchorId="142521B3" wp14:editId="6F8A81B4">
            <wp:extent cx="4352925" cy="2362200"/>
            <wp:effectExtent l="0" t="0" r="9525" b="0"/>
            <wp:docPr id="53" name="Рисунок 53" descr="Снимок экрана: пункт Представление чт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 descr="Снимок экрана: пункт Представление чтения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31F" w:rsidRPr="00B96560" w:rsidRDefault="003F531F" w:rsidP="003F531F">
      <w:pPr>
        <w:pStyle w:val="a6"/>
        <w:shd w:val="clear" w:color="auto" w:fill="FFFFFF"/>
        <w:ind w:left="570"/>
        <w:jc w:val="center"/>
        <w:rPr>
          <w:color w:val="171717"/>
        </w:rPr>
      </w:pPr>
      <w:r>
        <w:rPr>
          <w:color w:val="171717"/>
        </w:rPr>
        <w:t>Рисунок 21. Кнопка «Режим чтения»</w:t>
      </w:r>
    </w:p>
    <w:p w:rsidR="00B96560" w:rsidRPr="00B96560" w:rsidRDefault="00B96560" w:rsidP="003F531F">
      <w:pPr>
        <w:pStyle w:val="a6"/>
        <w:shd w:val="clear" w:color="auto" w:fill="FFFFFF"/>
        <w:jc w:val="both"/>
        <w:rPr>
          <w:color w:val="171717"/>
        </w:rPr>
      </w:pPr>
      <w:r w:rsidRPr="00B96560">
        <w:rPr>
          <w:color w:val="171717"/>
        </w:rPr>
        <w:t>В режиме правки вы можете создавать и изменять отчеты, так как вы являетесь </w:t>
      </w:r>
      <w:r w:rsidRPr="00B96560">
        <w:rPr>
          <w:rStyle w:val="a8"/>
          <w:color w:val="171717"/>
        </w:rPr>
        <w:t>владельцем</w:t>
      </w:r>
      <w:r w:rsidRPr="00B96560">
        <w:rPr>
          <w:color w:val="171717"/>
        </w:rPr>
        <w:t> и </w:t>
      </w:r>
      <w:r w:rsidRPr="00B96560">
        <w:rPr>
          <w:rStyle w:val="a8"/>
          <w:color w:val="171717"/>
        </w:rPr>
        <w:t>создателем</w:t>
      </w:r>
      <w:r w:rsidRPr="00B96560">
        <w:rPr>
          <w:color w:val="171717"/>
        </w:rPr>
        <w:t> отчета. При совместном использовании отчета с коллегами они зачастую могут взаимодействовать с ним только в режиме чтения. Они являются </w:t>
      </w:r>
      <w:r w:rsidRPr="00B96560">
        <w:rPr>
          <w:rStyle w:val="a8"/>
          <w:color w:val="171717"/>
        </w:rPr>
        <w:t>потребителями</w:t>
      </w:r>
      <w:r w:rsidRPr="00B96560">
        <w:rPr>
          <w:color w:val="171717"/>
        </w:rPr>
        <w:t> отчетов в разделе </w:t>
      </w:r>
      <w:r w:rsidRPr="00B96560">
        <w:rPr>
          <w:rStyle w:val="a7"/>
          <w:color w:val="171717"/>
        </w:rPr>
        <w:t>Моя рабочая область</w:t>
      </w:r>
      <w:r w:rsidRPr="00B96560">
        <w:rPr>
          <w:color w:val="171717"/>
        </w:rPr>
        <w:t>.</w:t>
      </w:r>
    </w:p>
    <w:p w:rsidR="00B96560" w:rsidRPr="00B96560" w:rsidRDefault="003F531F" w:rsidP="003F531F">
      <w:pPr>
        <w:pStyle w:val="2"/>
        <w:shd w:val="clear" w:color="auto" w:fill="FFFFFF"/>
        <w:tabs>
          <w:tab w:val="left" w:pos="1134"/>
        </w:tabs>
        <w:spacing w:before="0" w:after="0"/>
        <w:ind w:firstLine="709"/>
        <w:jc w:val="both"/>
        <w:rPr>
          <w:color w:val="171717"/>
          <w:sz w:val="24"/>
          <w:szCs w:val="24"/>
        </w:rPr>
      </w:pPr>
      <w:r>
        <w:rPr>
          <w:color w:val="171717"/>
          <w:sz w:val="24"/>
          <w:szCs w:val="24"/>
        </w:rPr>
        <w:t>3.2.</w:t>
      </w:r>
      <w:r w:rsidR="00B96560" w:rsidRPr="00B96560">
        <w:rPr>
          <w:color w:val="171717"/>
          <w:sz w:val="24"/>
          <w:szCs w:val="24"/>
        </w:rPr>
        <w:t xml:space="preserve"> Создание диаграммы в отчете</w:t>
      </w:r>
    </w:p>
    <w:p w:rsidR="00B96560" w:rsidRPr="00B96560" w:rsidRDefault="00B96560" w:rsidP="003F531F">
      <w:pPr>
        <w:pStyle w:val="a6"/>
        <w:shd w:val="clear" w:color="auto" w:fill="FFFFFF"/>
        <w:tabs>
          <w:tab w:val="left" w:pos="1134"/>
        </w:tabs>
        <w:ind w:firstLine="709"/>
        <w:jc w:val="both"/>
        <w:rPr>
          <w:color w:val="171717"/>
        </w:rPr>
      </w:pPr>
      <w:r w:rsidRPr="00B96560">
        <w:rPr>
          <w:color w:val="171717"/>
        </w:rPr>
        <w:t xml:space="preserve">Теперь, когда вы подключились к данным, начните изучать их. Если вы нашли интересные сведения, можно сохранить их на холсте отчета. Затем можно закрепить их </w:t>
      </w:r>
      <w:r w:rsidRPr="00B96560">
        <w:rPr>
          <w:color w:val="171717"/>
        </w:rPr>
        <w:lastRenderedPageBreak/>
        <w:t>на панели мониторинга, чтобы отслеживать их и наблюдать за их изменением с течением времени. </w:t>
      </w:r>
      <w:r w:rsidR="003F531F">
        <w:rPr>
          <w:color w:val="171717"/>
        </w:rPr>
        <w:t>Для этого:</w:t>
      </w:r>
    </w:p>
    <w:p w:rsidR="00B96560" w:rsidRPr="00B96560" w:rsidRDefault="00B96560" w:rsidP="003F531F">
      <w:pPr>
        <w:pStyle w:val="a6"/>
        <w:numPr>
          <w:ilvl w:val="0"/>
          <w:numId w:val="1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171717"/>
        </w:rPr>
      </w:pPr>
      <w:r w:rsidRPr="00B96560">
        <w:rPr>
          <w:color w:val="171717"/>
        </w:rPr>
        <w:t>В редакторе отчетов начните с использования области </w:t>
      </w:r>
      <w:r w:rsidRPr="00B96560">
        <w:rPr>
          <w:rStyle w:val="a7"/>
          <w:color w:val="171717"/>
        </w:rPr>
        <w:t>Поля</w:t>
      </w:r>
      <w:r w:rsidR="003F531F">
        <w:rPr>
          <w:rStyle w:val="a7"/>
          <w:color w:val="171717"/>
        </w:rPr>
        <w:t xml:space="preserve"> </w:t>
      </w:r>
      <w:r w:rsidRPr="00B96560">
        <w:rPr>
          <w:color w:val="171717"/>
        </w:rPr>
        <w:t> в правой части страницы для создания визуализации. Выберите поля </w:t>
      </w:r>
      <w:r w:rsidRPr="00B96560">
        <w:rPr>
          <w:rStyle w:val="a7"/>
          <w:color w:val="171717"/>
        </w:rPr>
        <w:t>Валовые продажи</w:t>
      </w:r>
      <w:r w:rsidRPr="00B96560">
        <w:rPr>
          <w:color w:val="171717"/>
        </w:rPr>
        <w:t> и </w:t>
      </w:r>
      <w:r w:rsidRPr="00B96560">
        <w:rPr>
          <w:rStyle w:val="a7"/>
          <w:color w:val="171717"/>
        </w:rPr>
        <w:t>Дата</w:t>
      </w:r>
      <w:r w:rsidRPr="00B96560">
        <w:rPr>
          <w:color w:val="171717"/>
        </w:rPr>
        <w:t>.</w:t>
      </w:r>
    </w:p>
    <w:p w:rsidR="00B96560" w:rsidRPr="00B96560" w:rsidRDefault="00B96560" w:rsidP="003F531F">
      <w:pPr>
        <w:pStyle w:val="a6"/>
        <w:shd w:val="clear" w:color="auto" w:fill="FFFFFF"/>
        <w:ind w:firstLine="709"/>
        <w:jc w:val="both"/>
        <w:rPr>
          <w:color w:val="171717"/>
        </w:rPr>
      </w:pPr>
      <w:proofErr w:type="spellStart"/>
      <w:r w:rsidRPr="00B96560">
        <w:rPr>
          <w:color w:val="171717"/>
        </w:rPr>
        <w:t>Power</w:t>
      </w:r>
      <w:proofErr w:type="spellEnd"/>
      <w:r w:rsidRPr="00B96560">
        <w:rPr>
          <w:color w:val="171717"/>
        </w:rPr>
        <w:t> BI анализирует эти данные и создает визуализацию в виде гистограммы.</w:t>
      </w:r>
    </w:p>
    <w:p w:rsidR="00B96560" w:rsidRPr="00B96560" w:rsidRDefault="00B96560" w:rsidP="002968C6">
      <w:pPr>
        <w:pStyle w:val="alert-title"/>
        <w:shd w:val="clear" w:color="auto" w:fill="FFFFFF"/>
        <w:spacing w:before="0" w:beforeAutospacing="0" w:after="0" w:afterAutospacing="0"/>
        <w:ind w:firstLine="709"/>
        <w:jc w:val="both"/>
        <w:rPr>
          <w:color w:val="171717"/>
        </w:rPr>
      </w:pPr>
      <w:r w:rsidRPr="00B96560">
        <w:rPr>
          <w:color w:val="171717"/>
        </w:rPr>
        <w:t>Графики — удобные визуальные элементы для представления значений с течением времени. Выберите значок </w:t>
      </w:r>
      <w:r w:rsidRPr="00B96560">
        <w:rPr>
          <w:rStyle w:val="a7"/>
          <w:color w:val="171717"/>
        </w:rPr>
        <w:t>графика</w:t>
      </w:r>
      <w:r w:rsidRPr="00B96560">
        <w:rPr>
          <w:color w:val="171717"/>
        </w:rPr>
        <w:t> </w:t>
      </w:r>
      <w:r w:rsidR="002968C6">
        <w:rPr>
          <w:noProof/>
        </w:rPr>
        <w:drawing>
          <wp:inline distT="0" distB="0" distL="0" distR="0" wp14:anchorId="0AABEB86" wp14:editId="75C15FBA">
            <wp:extent cx="285750" cy="295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68C6">
        <w:rPr>
          <w:color w:val="171717"/>
        </w:rPr>
        <w:t xml:space="preserve"> </w:t>
      </w:r>
      <w:r w:rsidRPr="00B96560">
        <w:rPr>
          <w:color w:val="171717"/>
        </w:rPr>
        <w:t>в области </w:t>
      </w:r>
      <w:r w:rsidRPr="00B96560">
        <w:rPr>
          <w:rStyle w:val="a7"/>
          <w:color w:val="171717"/>
        </w:rPr>
        <w:t>Визуализации</w:t>
      </w:r>
      <w:r w:rsidRPr="00B96560">
        <w:rPr>
          <w:color w:val="171717"/>
        </w:rPr>
        <w:t>.</w:t>
      </w:r>
    </w:p>
    <w:p w:rsidR="00B96560" w:rsidRPr="00B96560" w:rsidRDefault="002968C6" w:rsidP="002968C6">
      <w:pPr>
        <w:pStyle w:val="a6"/>
        <w:numPr>
          <w:ilvl w:val="0"/>
          <w:numId w:val="11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color w:val="171717"/>
        </w:rPr>
      </w:pPr>
      <w:r>
        <w:rPr>
          <w:rStyle w:val="a8"/>
          <w:color w:val="171717"/>
        </w:rPr>
        <w:t>З</w:t>
      </w:r>
      <w:r w:rsidR="00B96560" w:rsidRPr="00B96560">
        <w:rPr>
          <w:rStyle w:val="a8"/>
          <w:color w:val="171717"/>
        </w:rPr>
        <w:t>акрепим</w:t>
      </w:r>
      <w:r w:rsidR="00B96560" w:rsidRPr="00B96560">
        <w:rPr>
          <w:color w:val="171717"/>
        </w:rPr>
        <w:t> </w:t>
      </w:r>
      <w:r>
        <w:rPr>
          <w:color w:val="171717"/>
        </w:rPr>
        <w:t xml:space="preserve">диаграмму </w:t>
      </w:r>
      <w:r w:rsidR="00B96560" w:rsidRPr="00B96560">
        <w:rPr>
          <w:color w:val="171717"/>
        </w:rPr>
        <w:t>ее на панели мониторинга. Наведите указатель мыши на визуализацию и выберите значок закрепления</w:t>
      </w:r>
      <w:r>
        <w:rPr>
          <w:color w:val="171717"/>
        </w:rPr>
        <w:t xml:space="preserve"> (рис. 22)</w:t>
      </w:r>
      <w:r w:rsidR="00B96560" w:rsidRPr="00B96560">
        <w:rPr>
          <w:color w:val="171717"/>
        </w:rPr>
        <w:t>.</w:t>
      </w:r>
    </w:p>
    <w:p w:rsidR="00B96560" w:rsidRDefault="00B96560" w:rsidP="002968C6">
      <w:pPr>
        <w:pStyle w:val="a6"/>
        <w:shd w:val="clear" w:color="auto" w:fill="FFFFFF"/>
        <w:ind w:left="570"/>
        <w:jc w:val="center"/>
        <w:rPr>
          <w:color w:val="171717"/>
        </w:rPr>
      </w:pPr>
      <w:r w:rsidRPr="00B96560">
        <w:rPr>
          <w:noProof/>
          <w:color w:val="171717"/>
        </w:rPr>
        <w:drawing>
          <wp:inline distT="0" distB="0" distL="0" distR="0" wp14:anchorId="365475CB" wp14:editId="6137C83B">
            <wp:extent cx="4248150" cy="3419475"/>
            <wp:effectExtent l="0" t="0" r="0" b="9525"/>
            <wp:docPr id="49" name="Рисунок 49" descr="Снимок экрана: значок закреп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Снимок экрана: значок закрепления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8C6" w:rsidRPr="00B96560" w:rsidRDefault="002968C6" w:rsidP="002968C6">
      <w:pPr>
        <w:pStyle w:val="a6"/>
        <w:shd w:val="clear" w:color="auto" w:fill="FFFFFF"/>
        <w:ind w:left="570"/>
        <w:jc w:val="center"/>
        <w:rPr>
          <w:color w:val="171717"/>
        </w:rPr>
      </w:pPr>
      <w:r>
        <w:rPr>
          <w:color w:val="171717"/>
        </w:rPr>
        <w:t>Рисунок 22. Значок закрепления на панели визуализации</w:t>
      </w:r>
    </w:p>
    <w:p w:rsidR="00B96560" w:rsidRPr="00B96560" w:rsidRDefault="00B96560" w:rsidP="002968C6">
      <w:pPr>
        <w:pStyle w:val="a6"/>
        <w:numPr>
          <w:ilvl w:val="0"/>
          <w:numId w:val="1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171717"/>
        </w:rPr>
      </w:pPr>
      <w:r w:rsidRPr="00B96560">
        <w:rPr>
          <w:color w:val="171717"/>
        </w:rPr>
        <w:t>Так как этот отчет новый, вам будет предложено сохранить его, прежде чем закрепить визуализацию на панели мониторинга. Укажите название отчета (например, </w:t>
      </w:r>
      <w:proofErr w:type="gramStart"/>
      <w:r w:rsidRPr="00B96560">
        <w:rPr>
          <w:rStyle w:val="a8"/>
          <w:color w:val="171717"/>
        </w:rPr>
        <w:t>Пример</w:t>
      </w:r>
      <w:proofErr w:type="gramEnd"/>
      <w:r w:rsidRPr="00B96560">
        <w:rPr>
          <w:rStyle w:val="a8"/>
          <w:color w:val="171717"/>
        </w:rPr>
        <w:t xml:space="preserve"> финансового отчета</w:t>
      </w:r>
      <w:r w:rsidRPr="00B96560">
        <w:rPr>
          <w:color w:val="171717"/>
        </w:rPr>
        <w:t>), а затем нажмите кнопку </w:t>
      </w:r>
      <w:r w:rsidRPr="00B96560">
        <w:rPr>
          <w:rStyle w:val="a7"/>
          <w:color w:val="171717"/>
        </w:rPr>
        <w:t>Сохранить</w:t>
      </w:r>
      <w:r w:rsidRPr="00B96560">
        <w:rPr>
          <w:color w:val="171717"/>
        </w:rPr>
        <w:t>.</w:t>
      </w:r>
    </w:p>
    <w:p w:rsidR="00B96560" w:rsidRPr="00B96560" w:rsidRDefault="00B96560" w:rsidP="002968C6">
      <w:pPr>
        <w:pStyle w:val="a6"/>
        <w:shd w:val="clear" w:color="auto" w:fill="FFFFFF"/>
        <w:tabs>
          <w:tab w:val="left" w:pos="1134"/>
        </w:tabs>
        <w:ind w:firstLine="709"/>
        <w:jc w:val="both"/>
        <w:rPr>
          <w:color w:val="171717"/>
        </w:rPr>
      </w:pPr>
      <w:r w:rsidRPr="00B96560">
        <w:rPr>
          <w:color w:val="171717"/>
        </w:rPr>
        <w:t>Теперь отчет отображается в режиме чтения.</w:t>
      </w:r>
    </w:p>
    <w:p w:rsidR="00B96560" w:rsidRPr="00B96560" w:rsidRDefault="00B96560" w:rsidP="002968C6">
      <w:pPr>
        <w:pStyle w:val="a6"/>
        <w:numPr>
          <w:ilvl w:val="0"/>
          <w:numId w:val="1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171717"/>
        </w:rPr>
      </w:pPr>
      <w:r w:rsidRPr="00B96560">
        <w:rPr>
          <w:color w:val="171717"/>
        </w:rPr>
        <w:t>Еще раз щелкните значок </w:t>
      </w:r>
      <w:r w:rsidRPr="00B96560">
        <w:rPr>
          <w:rStyle w:val="a7"/>
          <w:color w:val="171717"/>
        </w:rPr>
        <w:t>закрепления</w:t>
      </w:r>
      <w:r w:rsidRPr="00B96560">
        <w:rPr>
          <w:color w:val="171717"/>
        </w:rPr>
        <w:t>.</w:t>
      </w:r>
    </w:p>
    <w:p w:rsidR="00B96560" w:rsidRPr="00B96560" w:rsidRDefault="00B96560" w:rsidP="002968C6">
      <w:pPr>
        <w:pStyle w:val="a6"/>
        <w:numPr>
          <w:ilvl w:val="0"/>
          <w:numId w:val="1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171717"/>
        </w:rPr>
      </w:pPr>
      <w:r w:rsidRPr="00B96560">
        <w:rPr>
          <w:color w:val="171717"/>
        </w:rPr>
        <w:t>Выберите вариант </w:t>
      </w:r>
      <w:r w:rsidRPr="00B96560">
        <w:rPr>
          <w:rStyle w:val="a7"/>
          <w:color w:val="171717"/>
        </w:rPr>
        <w:t>Новая панель мониторинга</w:t>
      </w:r>
      <w:r w:rsidRPr="00B96560">
        <w:rPr>
          <w:color w:val="171717"/>
        </w:rPr>
        <w:t> и присвойте ей имя </w:t>
      </w:r>
      <w:r w:rsidRPr="00B96560">
        <w:rPr>
          <w:rStyle w:val="a8"/>
          <w:color w:val="171717"/>
        </w:rPr>
        <w:t>Пример панели мониторинга финансовых показателей</w:t>
      </w:r>
      <w:r w:rsidRPr="00B96560">
        <w:rPr>
          <w:color w:val="171717"/>
        </w:rPr>
        <w:t>.</w:t>
      </w:r>
    </w:p>
    <w:p w:rsidR="00B96560" w:rsidRDefault="00B96560" w:rsidP="002968C6">
      <w:pPr>
        <w:pStyle w:val="a6"/>
        <w:shd w:val="clear" w:color="auto" w:fill="FFFFFF"/>
        <w:jc w:val="center"/>
        <w:rPr>
          <w:color w:val="171717"/>
        </w:rPr>
      </w:pPr>
      <w:r w:rsidRPr="00B96560">
        <w:rPr>
          <w:noProof/>
          <w:color w:val="171717"/>
        </w:rPr>
        <w:lastRenderedPageBreak/>
        <w:drawing>
          <wp:inline distT="0" distB="0" distL="0" distR="0" wp14:anchorId="34097752" wp14:editId="6A33503D">
            <wp:extent cx="5338344" cy="2733675"/>
            <wp:effectExtent l="0" t="0" r="0" b="0"/>
            <wp:docPr id="48" name="Рисунок 48" descr="Снимок экрана: указание имени панели мониторин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Снимок экрана: указание имени панели мониторинга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219" cy="2736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8C6" w:rsidRPr="00B96560" w:rsidRDefault="002968C6" w:rsidP="002968C6">
      <w:pPr>
        <w:pStyle w:val="a6"/>
        <w:shd w:val="clear" w:color="auto" w:fill="FFFFFF"/>
        <w:jc w:val="center"/>
        <w:rPr>
          <w:color w:val="171717"/>
        </w:rPr>
      </w:pPr>
      <w:r>
        <w:rPr>
          <w:color w:val="171717"/>
        </w:rPr>
        <w:t>Рисунок 23. Окно закрепления на панели мониторинга</w:t>
      </w:r>
    </w:p>
    <w:p w:rsidR="00B96560" w:rsidRPr="002968C6" w:rsidRDefault="00B96560" w:rsidP="002968C6">
      <w:pPr>
        <w:pStyle w:val="a6"/>
        <w:shd w:val="clear" w:color="auto" w:fill="FFFFFF"/>
        <w:tabs>
          <w:tab w:val="left" w:pos="1134"/>
        </w:tabs>
        <w:ind w:firstLine="709"/>
        <w:jc w:val="both"/>
        <w:rPr>
          <w:color w:val="171717"/>
        </w:rPr>
      </w:pPr>
      <w:r w:rsidRPr="00B96560">
        <w:rPr>
          <w:color w:val="171717"/>
        </w:rPr>
        <w:t>Сообщение об успешном выполнении (рядом с правым верхним углом экрана) означает, что визуализация была добавлена на панель мониторинга в качестве плитки.</w:t>
      </w:r>
    </w:p>
    <w:p w:rsidR="00B96560" w:rsidRPr="00B96560" w:rsidRDefault="00B96560" w:rsidP="002968C6">
      <w:pPr>
        <w:pStyle w:val="a6"/>
        <w:shd w:val="clear" w:color="auto" w:fill="FFFFFF"/>
        <w:tabs>
          <w:tab w:val="left" w:pos="1134"/>
        </w:tabs>
        <w:ind w:firstLine="709"/>
        <w:jc w:val="both"/>
        <w:rPr>
          <w:color w:val="171717"/>
        </w:rPr>
      </w:pPr>
      <w:r w:rsidRPr="00B96560">
        <w:rPr>
          <w:color w:val="171717"/>
        </w:rPr>
        <w:t>После закрепления визуализация хранится на панели мониторинга. Данные постоянно обновляются, поэтому вы можете быстро просматривать последние значения. Однако при изменении типа визуализации в отчете визуализация на панели мониторинга не изменяется.</w:t>
      </w:r>
    </w:p>
    <w:p w:rsidR="00B96560" w:rsidRPr="00B96560" w:rsidRDefault="00B96560" w:rsidP="002968C6">
      <w:pPr>
        <w:pStyle w:val="a6"/>
        <w:numPr>
          <w:ilvl w:val="0"/>
          <w:numId w:val="11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171717"/>
        </w:rPr>
      </w:pPr>
      <w:r w:rsidRPr="00B96560">
        <w:rPr>
          <w:color w:val="171717"/>
        </w:rPr>
        <w:t>Выберите </w:t>
      </w:r>
      <w:proofErr w:type="gramStart"/>
      <w:r w:rsidRPr="00B96560">
        <w:rPr>
          <w:rStyle w:val="a7"/>
          <w:color w:val="171717"/>
        </w:rPr>
        <w:t>Перейти</w:t>
      </w:r>
      <w:proofErr w:type="gramEnd"/>
      <w:r w:rsidRPr="00B96560">
        <w:rPr>
          <w:rStyle w:val="a7"/>
          <w:color w:val="171717"/>
        </w:rPr>
        <w:t xml:space="preserve"> к панели мониторинга</w:t>
      </w:r>
      <w:r w:rsidR="002968C6">
        <w:rPr>
          <w:rStyle w:val="a7"/>
          <w:color w:val="171717"/>
        </w:rPr>
        <w:t xml:space="preserve"> (</w:t>
      </w:r>
      <w:r w:rsidR="002968C6">
        <w:rPr>
          <w:rStyle w:val="a7"/>
          <w:color w:val="171717"/>
          <w:lang w:val="en-US"/>
        </w:rPr>
        <w:t>Go</w:t>
      </w:r>
      <w:r w:rsidR="002968C6" w:rsidRPr="002968C6">
        <w:rPr>
          <w:rStyle w:val="a7"/>
          <w:color w:val="171717"/>
        </w:rPr>
        <w:t xml:space="preserve"> </w:t>
      </w:r>
      <w:r w:rsidR="002968C6">
        <w:rPr>
          <w:rStyle w:val="a7"/>
          <w:color w:val="171717"/>
          <w:lang w:val="en-US"/>
        </w:rPr>
        <w:t>to</w:t>
      </w:r>
      <w:r w:rsidR="002968C6" w:rsidRPr="002968C6">
        <w:rPr>
          <w:rStyle w:val="a7"/>
          <w:color w:val="171717"/>
        </w:rPr>
        <w:t xml:space="preserve"> </w:t>
      </w:r>
      <w:r w:rsidR="002968C6">
        <w:rPr>
          <w:rStyle w:val="a7"/>
          <w:color w:val="171717"/>
          <w:lang w:val="en-US"/>
        </w:rPr>
        <w:t>dashboard</w:t>
      </w:r>
      <w:r w:rsidR="002968C6">
        <w:rPr>
          <w:rStyle w:val="a7"/>
          <w:color w:val="171717"/>
        </w:rPr>
        <w:t>)</w:t>
      </w:r>
      <w:r w:rsidRPr="00B96560">
        <w:rPr>
          <w:color w:val="171717"/>
        </w:rPr>
        <w:t>, чтобы увидеть новую панель мониторинга с графиком, закрепленным в виде плитки</w:t>
      </w:r>
      <w:r w:rsidR="002968C6">
        <w:rPr>
          <w:color w:val="171717"/>
        </w:rPr>
        <w:t xml:space="preserve"> (рис.23)</w:t>
      </w:r>
      <w:r w:rsidRPr="00B96560">
        <w:rPr>
          <w:color w:val="171717"/>
        </w:rPr>
        <w:t>.</w:t>
      </w:r>
    </w:p>
    <w:p w:rsidR="00B96560" w:rsidRDefault="00B96560" w:rsidP="002968C6">
      <w:pPr>
        <w:pStyle w:val="a6"/>
        <w:shd w:val="clear" w:color="auto" w:fill="FFFFFF"/>
        <w:ind w:left="570"/>
        <w:jc w:val="center"/>
        <w:rPr>
          <w:color w:val="171717"/>
          <w:lang w:val="en-US"/>
        </w:rPr>
      </w:pPr>
      <w:r w:rsidRPr="00B96560">
        <w:rPr>
          <w:noProof/>
          <w:color w:val="171717"/>
        </w:rPr>
        <w:drawing>
          <wp:inline distT="0" distB="0" distL="0" distR="0" wp14:anchorId="1C92B5D1" wp14:editId="4355D04B">
            <wp:extent cx="4781550" cy="3138201"/>
            <wp:effectExtent l="0" t="0" r="0" b="5080"/>
            <wp:docPr id="46" name="Рисунок 46" descr="Снимок экрана: панель мониторинга с закрепленной визуализаци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Снимок экрана: панель мониторинга с закрепленной визуализацией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942" cy="314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8C6" w:rsidRPr="002968C6" w:rsidRDefault="002968C6" w:rsidP="002968C6">
      <w:pPr>
        <w:pStyle w:val="a6"/>
        <w:shd w:val="clear" w:color="auto" w:fill="FFFFFF"/>
        <w:ind w:left="570"/>
        <w:jc w:val="center"/>
        <w:rPr>
          <w:color w:val="171717"/>
        </w:rPr>
      </w:pPr>
      <w:r>
        <w:rPr>
          <w:color w:val="171717"/>
        </w:rPr>
        <w:t>Рисунок 23. Закрепленная диаграмма на панели мониторинга</w:t>
      </w:r>
    </w:p>
    <w:p w:rsidR="00B96560" w:rsidRPr="00B96560" w:rsidRDefault="00B96560" w:rsidP="002968C6">
      <w:pPr>
        <w:pStyle w:val="a6"/>
        <w:numPr>
          <w:ilvl w:val="0"/>
          <w:numId w:val="11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color w:val="171717"/>
        </w:rPr>
      </w:pPr>
      <w:r w:rsidRPr="00B96560">
        <w:rPr>
          <w:color w:val="171717"/>
        </w:rPr>
        <w:lastRenderedPageBreak/>
        <w:t>Выберите новую плитку на панели мониторинга. </w:t>
      </w:r>
      <w:proofErr w:type="spellStart"/>
      <w:r w:rsidRPr="00B96560">
        <w:rPr>
          <w:color w:val="171717"/>
        </w:rPr>
        <w:t>Power</w:t>
      </w:r>
      <w:proofErr w:type="spellEnd"/>
      <w:r w:rsidRPr="00B96560">
        <w:rPr>
          <w:color w:val="171717"/>
        </w:rPr>
        <w:t xml:space="preserve"> BI вернет вас к отчету в режиме чтения.</w:t>
      </w:r>
    </w:p>
    <w:p w:rsidR="00B96560" w:rsidRPr="00B96560" w:rsidRDefault="00B96560" w:rsidP="002968C6">
      <w:pPr>
        <w:pStyle w:val="a6"/>
        <w:numPr>
          <w:ilvl w:val="0"/>
          <w:numId w:val="11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color w:val="171717"/>
        </w:rPr>
      </w:pPr>
      <w:r w:rsidRPr="00B96560">
        <w:rPr>
          <w:color w:val="171717"/>
        </w:rPr>
        <w:t>Чтобы переключиться обратно в режим правки, в строке меню выберите </w:t>
      </w:r>
      <w:r w:rsidRPr="00B96560">
        <w:rPr>
          <w:rStyle w:val="a7"/>
          <w:color w:val="171717"/>
        </w:rPr>
        <w:t>Дополнительные параметры</w:t>
      </w:r>
      <w:r w:rsidRPr="00B96560">
        <w:rPr>
          <w:color w:val="171717"/>
        </w:rPr>
        <w:t> (…</w:t>
      </w:r>
      <w:proofErr w:type="gramStart"/>
      <w:r w:rsidRPr="00B96560">
        <w:rPr>
          <w:color w:val="171717"/>
        </w:rPr>
        <w:t>) &gt;</w:t>
      </w:r>
      <w:proofErr w:type="gramEnd"/>
      <w:r w:rsidRPr="00B96560">
        <w:rPr>
          <w:color w:val="171717"/>
        </w:rPr>
        <w:t> </w:t>
      </w:r>
      <w:r w:rsidRPr="00B96560">
        <w:rPr>
          <w:rStyle w:val="a7"/>
          <w:color w:val="171717"/>
        </w:rPr>
        <w:t>Правка</w:t>
      </w:r>
      <w:r w:rsidR="002968C6">
        <w:rPr>
          <w:rStyle w:val="a7"/>
          <w:color w:val="171717"/>
        </w:rPr>
        <w:t xml:space="preserve"> (</w:t>
      </w:r>
      <w:r w:rsidR="002968C6">
        <w:rPr>
          <w:rStyle w:val="a7"/>
          <w:color w:val="171717"/>
          <w:lang w:val="en-US"/>
        </w:rPr>
        <w:t xml:space="preserve">Edit) </w:t>
      </w:r>
      <w:r w:rsidR="002968C6" w:rsidRPr="002968C6">
        <w:rPr>
          <w:rStyle w:val="a7"/>
          <w:b w:val="0"/>
          <w:color w:val="171717"/>
          <w:lang w:val="en-US"/>
        </w:rPr>
        <w:t>(</w:t>
      </w:r>
      <w:r w:rsidR="002968C6" w:rsidRPr="002968C6">
        <w:rPr>
          <w:rStyle w:val="a7"/>
          <w:b w:val="0"/>
          <w:color w:val="171717"/>
        </w:rPr>
        <w:t>рис. 24</w:t>
      </w:r>
      <w:r w:rsidR="002968C6" w:rsidRPr="002968C6">
        <w:rPr>
          <w:rStyle w:val="a7"/>
          <w:b w:val="0"/>
          <w:color w:val="171717"/>
          <w:lang w:val="en-US"/>
        </w:rPr>
        <w:t>)</w:t>
      </w:r>
      <w:r w:rsidRPr="00B96560">
        <w:rPr>
          <w:color w:val="171717"/>
        </w:rPr>
        <w:t>.</w:t>
      </w:r>
    </w:p>
    <w:p w:rsidR="00B96560" w:rsidRDefault="00B96560" w:rsidP="002968C6">
      <w:pPr>
        <w:pStyle w:val="a6"/>
        <w:shd w:val="clear" w:color="auto" w:fill="FFFFFF"/>
        <w:jc w:val="center"/>
        <w:rPr>
          <w:color w:val="171717"/>
        </w:rPr>
      </w:pPr>
      <w:r w:rsidRPr="00B96560">
        <w:rPr>
          <w:noProof/>
          <w:color w:val="171717"/>
        </w:rPr>
        <w:drawing>
          <wp:inline distT="0" distB="0" distL="0" distR="0" wp14:anchorId="16A3CEBA" wp14:editId="253E7B68">
            <wp:extent cx="4895850" cy="2582058"/>
            <wp:effectExtent l="0" t="0" r="0" b="8890"/>
            <wp:docPr id="45" name="Рисунок 45" descr="Снимок экрана: выбор пункта Изменить для изменения отч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Снимок экрана: выбор пункта Изменить для изменения отчета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381" cy="25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8C6" w:rsidRPr="00B96560" w:rsidRDefault="002968C6" w:rsidP="002968C6">
      <w:pPr>
        <w:pStyle w:val="a6"/>
        <w:shd w:val="clear" w:color="auto" w:fill="FFFFFF"/>
        <w:jc w:val="center"/>
        <w:rPr>
          <w:color w:val="171717"/>
        </w:rPr>
      </w:pPr>
      <w:r>
        <w:rPr>
          <w:color w:val="171717"/>
        </w:rPr>
        <w:t>Рисунок 24. Меню дополнительных параметров</w:t>
      </w:r>
    </w:p>
    <w:p w:rsidR="00B96560" w:rsidRPr="00B96560" w:rsidRDefault="00B96560" w:rsidP="00B96560">
      <w:pPr>
        <w:pStyle w:val="a6"/>
        <w:shd w:val="clear" w:color="auto" w:fill="FFFFFF"/>
        <w:ind w:left="570"/>
        <w:rPr>
          <w:color w:val="171717"/>
        </w:rPr>
      </w:pPr>
      <w:r w:rsidRPr="00B96560">
        <w:rPr>
          <w:color w:val="171717"/>
        </w:rPr>
        <w:t>В режиме правки вы можете продолжать изучение и закрепление плиток.</w:t>
      </w:r>
    </w:p>
    <w:p w:rsidR="00B96560" w:rsidRPr="00B96560" w:rsidRDefault="002968C6" w:rsidP="002968C6">
      <w:pPr>
        <w:pStyle w:val="2"/>
        <w:shd w:val="clear" w:color="auto" w:fill="FFFFFF"/>
        <w:spacing w:before="0" w:after="0"/>
        <w:ind w:firstLine="709"/>
        <w:jc w:val="both"/>
        <w:rPr>
          <w:color w:val="171717"/>
          <w:sz w:val="24"/>
          <w:szCs w:val="24"/>
        </w:rPr>
      </w:pPr>
      <w:r>
        <w:rPr>
          <w:color w:val="171717"/>
          <w:sz w:val="24"/>
          <w:szCs w:val="24"/>
        </w:rPr>
        <w:t>3.</w:t>
      </w:r>
      <w:r w:rsidR="00B96560" w:rsidRPr="00B96560">
        <w:rPr>
          <w:color w:val="171717"/>
          <w:sz w:val="24"/>
          <w:szCs w:val="24"/>
        </w:rPr>
        <w:t>3. Исследование с помощью функции "Вопросы и ответы"</w:t>
      </w:r>
    </w:p>
    <w:p w:rsidR="00B96560" w:rsidRPr="00B96560" w:rsidRDefault="00B96560" w:rsidP="002968C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71717"/>
        </w:rPr>
      </w:pPr>
      <w:r w:rsidRPr="00B96560">
        <w:rPr>
          <w:color w:val="171717"/>
        </w:rPr>
        <w:t>Для быстрого исследования данных попробуйте задать вопрос в поле "Вопросы и ответы". Функция "Вопросы и ответы" позволяет задавать вопросы о данных на естественном языке. Поле вопросов и ответов находится в верхней части панели мониторинга (</w:t>
      </w:r>
      <w:r w:rsidRPr="00B96560">
        <w:rPr>
          <w:rStyle w:val="a7"/>
          <w:color w:val="171717"/>
        </w:rPr>
        <w:t>Задать вопрос о своих данных</w:t>
      </w:r>
      <w:r w:rsidRPr="00B96560">
        <w:rPr>
          <w:color w:val="171717"/>
        </w:rPr>
        <w:t>) под строкой меню. В отчете оно находится в строке меню сверху (</w:t>
      </w:r>
      <w:r w:rsidRPr="00B96560">
        <w:rPr>
          <w:rStyle w:val="a7"/>
          <w:color w:val="171717"/>
        </w:rPr>
        <w:t>Задать вопрос</w:t>
      </w:r>
      <w:r w:rsidRPr="00B96560">
        <w:rPr>
          <w:color w:val="171717"/>
        </w:rPr>
        <w:t>).</w:t>
      </w:r>
    </w:p>
    <w:p w:rsidR="00B96560" w:rsidRPr="002968C6" w:rsidRDefault="00B96560" w:rsidP="002968C6">
      <w:pPr>
        <w:pStyle w:val="a6"/>
        <w:numPr>
          <w:ilvl w:val="0"/>
          <w:numId w:val="12"/>
        </w:numPr>
        <w:shd w:val="clear" w:color="auto" w:fill="FFFFFF"/>
        <w:tabs>
          <w:tab w:val="clear" w:pos="720"/>
          <w:tab w:val="num" w:pos="1134"/>
        </w:tabs>
        <w:spacing w:before="0" w:beforeAutospacing="0" w:after="0" w:afterAutospacing="0"/>
        <w:ind w:left="0" w:firstLine="709"/>
        <w:jc w:val="both"/>
        <w:rPr>
          <w:color w:val="171717"/>
        </w:rPr>
      </w:pPr>
      <w:r w:rsidRPr="00B96560">
        <w:rPr>
          <w:color w:val="171717"/>
        </w:rPr>
        <w:t>Чтобы вернуться на панель мониторинга, выберите </w:t>
      </w:r>
      <w:r w:rsidRPr="00B96560">
        <w:rPr>
          <w:rStyle w:val="a7"/>
          <w:color w:val="171717"/>
        </w:rPr>
        <w:t>Моя рабочая область</w:t>
      </w:r>
      <w:r w:rsidRPr="00B96560">
        <w:rPr>
          <w:color w:val="171717"/>
        </w:rPr>
        <w:t> в черной строке заголовка </w:t>
      </w:r>
      <w:proofErr w:type="spellStart"/>
      <w:r w:rsidRPr="00B96560">
        <w:rPr>
          <w:rStyle w:val="a7"/>
          <w:color w:val="171717"/>
        </w:rPr>
        <w:t>Power</w:t>
      </w:r>
      <w:proofErr w:type="spellEnd"/>
      <w:r w:rsidRPr="00B96560">
        <w:rPr>
          <w:rStyle w:val="a7"/>
          <w:color w:val="171717"/>
        </w:rPr>
        <w:t> BI</w:t>
      </w:r>
      <w:r w:rsidRPr="00B96560">
        <w:rPr>
          <w:color w:val="171717"/>
        </w:rPr>
        <w:t>.</w:t>
      </w:r>
    </w:p>
    <w:p w:rsidR="00B96560" w:rsidRPr="002968C6" w:rsidRDefault="00B96560" w:rsidP="002968C6">
      <w:pPr>
        <w:pStyle w:val="a6"/>
        <w:numPr>
          <w:ilvl w:val="0"/>
          <w:numId w:val="12"/>
        </w:numPr>
        <w:shd w:val="clear" w:color="auto" w:fill="FFFFFF"/>
        <w:tabs>
          <w:tab w:val="num" w:pos="1134"/>
        </w:tabs>
        <w:ind w:left="0" w:firstLine="709"/>
        <w:jc w:val="both"/>
        <w:rPr>
          <w:color w:val="171717"/>
        </w:rPr>
      </w:pPr>
      <w:r w:rsidRPr="00B96560">
        <w:rPr>
          <w:color w:val="171717"/>
        </w:rPr>
        <w:t>В разделе </w:t>
      </w:r>
      <w:r w:rsidRPr="00B96560">
        <w:rPr>
          <w:rStyle w:val="a7"/>
          <w:color w:val="171717"/>
        </w:rPr>
        <w:t>Моя рабочая область</w:t>
      </w:r>
      <w:r w:rsidRPr="00B96560">
        <w:rPr>
          <w:color w:val="171717"/>
        </w:rPr>
        <w:t> выберите свою панель мониторинга.</w:t>
      </w:r>
    </w:p>
    <w:p w:rsidR="00B96560" w:rsidRPr="00B96560" w:rsidRDefault="00B96560" w:rsidP="002968C6">
      <w:pPr>
        <w:pStyle w:val="a6"/>
        <w:numPr>
          <w:ilvl w:val="0"/>
          <w:numId w:val="12"/>
        </w:numPr>
        <w:shd w:val="clear" w:color="auto" w:fill="FFFFFF"/>
        <w:tabs>
          <w:tab w:val="num" w:pos="1134"/>
        </w:tabs>
        <w:ind w:left="0" w:firstLine="709"/>
        <w:jc w:val="both"/>
        <w:rPr>
          <w:color w:val="171717"/>
        </w:rPr>
      </w:pPr>
      <w:r w:rsidRPr="00B96560">
        <w:rPr>
          <w:color w:val="171717"/>
        </w:rPr>
        <w:t>Выберите </w:t>
      </w:r>
      <w:proofErr w:type="gramStart"/>
      <w:r w:rsidRPr="00B96560">
        <w:rPr>
          <w:rStyle w:val="a7"/>
          <w:color w:val="171717"/>
        </w:rPr>
        <w:t>Задать</w:t>
      </w:r>
      <w:proofErr w:type="gramEnd"/>
      <w:r w:rsidRPr="00B96560">
        <w:rPr>
          <w:rStyle w:val="a7"/>
          <w:color w:val="171717"/>
        </w:rPr>
        <w:t xml:space="preserve"> вопрос о данных</w:t>
      </w:r>
      <w:r w:rsidRPr="00B96560">
        <w:rPr>
          <w:color w:val="171717"/>
        </w:rPr>
        <w:t>. Функция "Вопросы и ответы" автоматически предлагает ряд предложений.</w:t>
      </w:r>
    </w:p>
    <w:p w:rsidR="00B96560" w:rsidRDefault="00B96560" w:rsidP="002968C6">
      <w:pPr>
        <w:pStyle w:val="a6"/>
        <w:shd w:val="clear" w:color="auto" w:fill="FFFFFF"/>
        <w:jc w:val="center"/>
        <w:rPr>
          <w:color w:val="171717"/>
        </w:rPr>
      </w:pPr>
      <w:r w:rsidRPr="00B96560">
        <w:rPr>
          <w:noProof/>
          <w:color w:val="171717"/>
        </w:rPr>
        <w:drawing>
          <wp:inline distT="0" distB="0" distL="0" distR="0" wp14:anchorId="3EC866B5" wp14:editId="2918F084">
            <wp:extent cx="5791200" cy="1836577"/>
            <wp:effectExtent l="0" t="0" r="0" b="0"/>
            <wp:docPr id="42" name="Рисунок 42" descr="Снимок экрана: холст вопросов и отв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Снимок экрана: холст вопросов и ответов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748" cy="184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8C6" w:rsidRPr="00B96560" w:rsidRDefault="002968C6" w:rsidP="002968C6">
      <w:pPr>
        <w:pStyle w:val="a6"/>
        <w:shd w:val="clear" w:color="auto" w:fill="FFFFFF"/>
        <w:jc w:val="center"/>
        <w:rPr>
          <w:color w:val="171717"/>
        </w:rPr>
      </w:pPr>
      <w:r>
        <w:rPr>
          <w:color w:val="171717"/>
        </w:rPr>
        <w:t>Рисунок 25. Вопросы и ответы</w:t>
      </w:r>
    </w:p>
    <w:p w:rsidR="00B96560" w:rsidRPr="00B96560" w:rsidRDefault="00B96560" w:rsidP="00B96560">
      <w:pPr>
        <w:pStyle w:val="a6"/>
        <w:shd w:val="clear" w:color="auto" w:fill="FFFFFF"/>
        <w:ind w:left="570"/>
        <w:rPr>
          <w:color w:val="171717"/>
        </w:rPr>
      </w:pPr>
      <w:r w:rsidRPr="00B96560">
        <w:rPr>
          <w:color w:val="171717"/>
        </w:rPr>
        <w:lastRenderedPageBreak/>
        <w:t>Если вы не видите эти предложения, перейдите на </w:t>
      </w:r>
      <w:r w:rsidRPr="00B96560">
        <w:rPr>
          <w:rStyle w:val="a7"/>
          <w:color w:val="171717"/>
        </w:rPr>
        <w:t>новый интерфейс функции "Вопросы и ответы"</w:t>
      </w:r>
      <w:r w:rsidRPr="00B96560">
        <w:rPr>
          <w:color w:val="171717"/>
        </w:rPr>
        <w:t> </w:t>
      </w:r>
      <w:r w:rsidR="002968C6">
        <w:rPr>
          <w:color w:val="171717"/>
        </w:rPr>
        <w:t>(рис. 26)</w:t>
      </w:r>
      <w:r w:rsidRPr="00B96560">
        <w:rPr>
          <w:color w:val="171717"/>
        </w:rPr>
        <w:t>.</w:t>
      </w:r>
    </w:p>
    <w:p w:rsidR="002968C6" w:rsidRDefault="00B96560" w:rsidP="002968C6">
      <w:pPr>
        <w:pStyle w:val="a6"/>
        <w:shd w:val="clear" w:color="auto" w:fill="FFFFFF"/>
        <w:ind w:left="570"/>
        <w:jc w:val="center"/>
        <w:rPr>
          <w:color w:val="171717"/>
        </w:rPr>
      </w:pPr>
      <w:r w:rsidRPr="00B96560">
        <w:rPr>
          <w:noProof/>
          <w:color w:val="171717"/>
        </w:rPr>
        <w:drawing>
          <wp:inline distT="0" distB="0" distL="0" distR="0" wp14:anchorId="59EA7CD1" wp14:editId="13C34B66">
            <wp:extent cx="4657725" cy="1876425"/>
            <wp:effectExtent l="0" t="0" r="9525" b="9525"/>
            <wp:docPr id="41" name="Рисунок 41" descr="Снимок экрана: включение нового интерфейса вопросов и отве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Снимок экрана: включение нового интерфейса вопросов и ответов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8C6" w:rsidRPr="00B96560" w:rsidRDefault="002968C6" w:rsidP="002968C6">
      <w:pPr>
        <w:pStyle w:val="a6"/>
        <w:shd w:val="clear" w:color="auto" w:fill="FFFFFF"/>
        <w:ind w:left="570"/>
        <w:jc w:val="center"/>
        <w:rPr>
          <w:color w:val="171717"/>
        </w:rPr>
      </w:pPr>
      <w:r>
        <w:rPr>
          <w:color w:val="171717"/>
        </w:rPr>
        <w:t>Рисунок 26. Новый интерфейс Вопросов и ответов</w:t>
      </w:r>
    </w:p>
    <w:p w:rsidR="00B96560" w:rsidRPr="00B96560" w:rsidRDefault="00B96560" w:rsidP="002968C6">
      <w:pPr>
        <w:pStyle w:val="a6"/>
        <w:numPr>
          <w:ilvl w:val="0"/>
          <w:numId w:val="12"/>
        </w:numPr>
        <w:shd w:val="clear" w:color="auto" w:fill="FFFFFF"/>
        <w:ind w:left="0" w:firstLine="709"/>
        <w:jc w:val="both"/>
        <w:rPr>
          <w:color w:val="171717"/>
        </w:rPr>
      </w:pPr>
      <w:r w:rsidRPr="00B96560">
        <w:rPr>
          <w:color w:val="171717"/>
        </w:rPr>
        <w:t>Некоторые предложения возвращают одно значение. Например, выберите </w:t>
      </w:r>
      <w:r w:rsidRPr="00B96560">
        <w:rPr>
          <w:rStyle w:val="a7"/>
          <w:color w:val="171717"/>
        </w:rPr>
        <w:t>какова средняя себестоимость продукции</w:t>
      </w:r>
      <w:r w:rsidRPr="00B96560">
        <w:rPr>
          <w:color w:val="171717"/>
        </w:rPr>
        <w:t>.</w:t>
      </w:r>
    </w:p>
    <w:p w:rsidR="00B96560" w:rsidRPr="00B96560" w:rsidRDefault="00B96560" w:rsidP="002968C6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B96560">
        <w:rPr>
          <w:color w:val="171717"/>
        </w:rPr>
        <w:t>Функция выполнит поиск ответа и представит его в виде </w:t>
      </w:r>
      <w:r w:rsidRPr="00B96560">
        <w:rPr>
          <w:rStyle w:val="a8"/>
          <w:color w:val="171717"/>
        </w:rPr>
        <w:t>карточки</w:t>
      </w:r>
      <w:r w:rsidRPr="00B96560">
        <w:rPr>
          <w:color w:val="171717"/>
        </w:rPr>
        <w:t>.</w:t>
      </w:r>
    </w:p>
    <w:p w:rsidR="00B96560" w:rsidRPr="00B96560" w:rsidRDefault="00B96560" w:rsidP="002968C6">
      <w:pPr>
        <w:pStyle w:val="a6"/>
        <w:numPr>
          <w:ilvl w:val="0"/>
          <w:numId w:val="12"/>
        </w:numPr>
        <w:shd w:val="clear" w:color="auto" w:fill="FFFFFF"/>
        <w:ind w:left="0" w:firstLine="709"/>
        <w:jc w:val="both"/>
        <w:rPr>
          <w:color w:val="171717"/>
        </w:rPr>
      </w:pPr>
      <w:r w:rsidRPr="00B96560">
        <w:rPr>
          <w:color w:val="171717"/>
        </w:rPr>
        <w:t>Выберите команду </w:t>
      </w:r>
      <w:proofErr w:type="gramStart"/>
      <w:r w:rsidRPr="00B96560">
        <w:rPr>
          <w:rStyle w:val="a7"/>
          <w:color w:val="171717"/>
        </w:rPr>
        <w:t>Закрепить</w:t>
      </w:r>
      <w:proofErr w:type="gramEnd"/>
      <w:r w:rsidRPr="00B96560">
        <w:rPr>
          <w:rStyle w:val="a7"/>
          <w:color w:val="171717"/>
        </w:rPr>
        <w:t xml:space="preserve"> визуальный элемент</w:t>
      </w:r>
      <w:r w:rsidRPr="00B96560">
        <w:rPr>
          <w:color w:val="171717"/>
        </w:rPr>
        <w:t> и закрепите визуализацию на панели мониторинга финансового образца</w:t>
      </w:r>
      <w:r w:rsidR="00AE7DAC">
        <w:rPr>
          <w:color w:val="171717"/>
        </w:rPr>
        <w:t xml:space="preserve"> (рис. 27)</w:t>
      </w:r>
      <w:r w:rsidRPr="00B96560">
        <w:rPr>
          <w:color w:val="171717"/>
        </w:rPr>
        <w:t>.</w:t>
      </w:r>
    </w:p>
    <w:p w:rsidR="00B96560" w:rsidRDefault="00B96560" w:rsidP="002968C6">
      <w:pPr>
        <w:pStyle w:val="a6"/>
        <w:shd w:val="clear" w:color="auto" w:fill="FFFFFF"/>
        <w:ind w:left="570"/>
        <w:jc w:val="center"/>
        <w:rPr>
          <w:color w:val="171717"/>
        </w:rPr>
      </w:pPr>
      <w:r w:rsidRPr="00B96560">
        <w:rPr>
          <w:noProof/>
          <w:color w:val="171717"/>
        </w:rPr>
        <w:drawing>
          <wp:inline distT="0" distB="0" distL="0" distR="0" wp14:anchorId="1C10A31F" wp14:editId="454E8C24">
            <wp:extent cx="5024145" cy="3590925"/>
            <wp:effectExtent l="0" t="0" r="5080" b="0"/>
            <wp:docPr id="40" name="Рисунок 40" descr="Снимок экрана: закрепление визуального элемен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Снимок экрана: закрепление визуального элемента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4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8C6" w:rsidRPr="00B96560" w:rsidRDefault="002968C6" w:rsidP="002968C6">
      <w:pPr>
        <w:pStyle w:val="a6"/>
        <w:shd w:val="clear" w:color="auto" w:fill="FFFFFF"/>
        <w:ind w:left="570"/>
        <w:jc w:val="center"/>
        <w:rPr>
          <w:color w:val="171717"/>
        </w:rPr>
      </w:pPr>
      <w:r>
        <w:rPr>
          <w:color w:val="171717"/>
        </w:rPr>
        <w:t>Рисунок 27. Результат ответа на вопрос и кнопка закрепления элемента</w:t>
      </w:r>
    </w:p>
    <w:p w:rsidR="00B96560" w:rsidRPr="00B96560" w:rsidRDefault="00B96560" w:rsidP="00AE7DAC">
      <w:pPr>
        <w:pStyle w:val="a6"/>
        <w:numPr>
          <w:ilvl w:val="0"/>
          <w:numId w:val="12"/>
        </w:numPr>
        <w:shd w:val="clear" w:color="auto" w:fill="FFFFFF"/>
        <w:ind w:left="570"/>
        <w:jc w:val="both"/>
        <w:rPr>
          <w:color w:val="171717"/>
        </w:rPr>
      </w:pPr>
      <w:r w:rsidRPr="00B96560">
        <w:rPr>
          <w:color w:val="171717"/>
        </w:rPr>
        <w:t>Вернитесь к разделу "Вопросы и ответы" и выберите </w:t>
      </w:r>
      <w:proofErr w:type="gramStart"/>
      <w:r w:rsidRPr="00B96560">
        <w:rPr>
          <w:rStyle w:val="a7"/>
          <w:color w:val="171717"/>
        </w:rPr>
        <w:t>Показать</w:t>
      </w:r>
      <w:proofErr w:type="gramEnd"/>
      <w:r w:rsidRPr="00B96560">
        <w:rPr>
          <w:rStyle w:val="a7"/>
          <w:color w:val="171717"/>
        </w:rPr>
        <w:t xml:space="preserve"> все предложения</w:t>
      </w:r>
      <w:r w:rsidRPr="00B96560">
        <w:rPr>
          <w:color w:val="171717"/>
        </w:rPr>
        <w:t>.</w:t>
      </w:r>
    </w:p>
    <w:p w:rsidR="00B96560" w:rsidRPr="00B96560" w:rsidRDefault="00B96560" w:rsidP="00B96560">
      <w:pPr>
        <w:pStyle w:val="a6"/>
        <w:numPr>
          <w:ilvl w:val="0"/>
          <w:numId w:val="12"/>
        </w:numPr>
        <w:shd w:val="clear" w:color="auto" w:fill="FFFFFF"/>
        <w:ind w:left="570"/>
        <w:rPr>
          <w:color w:val="171717"/>
        </w:rPr>
      </w:pPr>
      <w:r w:rsidRPr="00B96560">
        <w:rPr>
          <w:color w:val="171717"/>
        </w:rPr>
        <w:lastRenderedPageBreak/>
        <w:t>Выберите </w:t>
      </w:r>
      <w:r w:rsidRPr="00B96560">
        <w:rPr>
          <w:rStyle w:val="a7"/>
          <w:color w:val="171717"/>
        </w:rPr>
        <w:t>общая прибыль по странам</w:t>
      </w:r>
      <w:r w:rsidR="00AE7DAC">
        <w:rPr>
          <w:rStyle w:val="a7"/>
          <w:color w:val="171717"/>
        </w:rPr>
        <w:t xml:space="preserve"> </w:t>
      </w:r>
      <w:r w:rsidR="00AE7DAC" w:rsidRPr="00AE7DAC">
        <w:rPr>
          <w:rStyle w:val="a7"/>
          <w:b w:val="0"/>
          <w:color w:val="171717"/>
        </w:rPr>
        <w:t>(рис. 28)</w:t>
      </w:r>
      <w:r w:rsidRPr="00B96560">
        <w:rPr>
          <w:color w:val="171717"/>
        </w:rPr>
        <w:t>.</w:t>
      </w:r>
    </w:p>
    <w:p w:rsidR="00B96560" w:rsidRDefault="00B96560" w:rsidP="002968C6">
      <w:pPr>
        <w:pStyle w:val="a6"/>
        <w:shd w:val="clear" w:color="auto" w:fill="FFFFFF"/>
        <w:jc w:val="center"/>
        <w:rPr>
          <w:color w:val="171717"/>
        </w:rPr>
      </w:pPr>
      <w:r w:rsidRPr="00B96560">
        <w:rPr>
          <w:noProof/>
          <w:color w:val="171717"/>
        </w:rPr>
        <w:drawing>
          <wp:inline distT="0" distB="0" distL="0" distR="0" wp14:anchorId="71631D89" wp14:editId="02711685">
            <wp:extent cx="5657850" cy="3706520"/>
            <wp:effectExtent l="0" t="0" r="0" b="8255"/>
            <wp:docPr id="39" name="Рисунок 39" descr="Снимок экрана: общая прибыль по стран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Снимок экрана: общая прибыль по странам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046" cy="370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8C6" w:rsidRPr="00B96560" w:rsidRDefault="002968C6" w:rsidP="002968C6">
      <w:pPr>
        <w:pStyle w:val="a6"/>
        <w:shd w:val="clear" w:color="auto" w:fill="FFFFFF"/>
        <w:jc w:val="center"/>
        <w:rPr>
          <w:color w:val="171717"/>
        </w:rPr>
      </w:pPr>
      <w:r>
        <w:rPr>
          <w:color w:val="171717"/>
        </w:rPr>
        <w:t>Рисунок 28. Результат ответа на вопрос об общей прибыли по странам</w:t>
      </w:r>
    </w:p>
    <w:p w:rsidR="00B96560" w:rsidRPr="00B96560" w:rsidRDefault="00B96560" w:rsidP="00AE7DAC">
      <w:pPr>
        <w:pStyle w:val="a6"/>
        <w:numPr>
          <w:ilvl w:val="0"/>
          <w:numId w:val="12"/>
        </w:numPr>
        <w:shd w:val="clear" w:color="auto" w:fill="FFFFFF"/>
        <w:tabs>
          <w:tab w:val="clear" w:pos="720"/>
          <w:tab w:val="num" w:pos="1134"/>
        </w:tabs>
        <w:ind w:left="0" w:firstLine="709"/>
        <w:rPr>
          <w:color w:val="171717"/>
        </w:rPr>
      </w:pPr>
      <w:r w:rsidRPr="00B96560">
        <w:rPr>
          <w:color w:val="171717"/>
        </w:rPr>
        <w:t>Закрепите карту на панели мониторинга финансового образца.</w:t>
      </w:r>
    </w:p>
    <w:p w:rsidR="00B96560" w:rsidRPr="00B96560" w:rsidRDefault="00B96560" w:rsidP="00AE7DAC">
      <w:pPr>
        <w:pStyle w:val="a6"/>
        <w:numPr>
          <w:ilvl w:val="0"/>
          <w:numId w:val="12"/>
        </w:numPr>
        <w:shd w:val="clear" w:color="auto" w:fill="FFFFFF"/>
        <w:tabs>
          <w:tab w:val="clear" w:pos="720"/>
          <w:tab w:val="num" w:pos="1134"/>
        </w:tabs>
        <w:ind w:left="0" w:firstLine="709"/>
        <w:rPr>
          <w:color w:val="171717"/>
        </w:rPr>
      </w:pPr>
      <w:r w:rsidRPr="00B96560">
        <w:rPr>
          <w:color w:val="171717"/>
        </w:rPr>
        <w:t>На панели мониторинга выберите только что закрепленную карту. Панель "Вопросы и ответы" откроется снова.</w:t>
      </w:r>
    </w:p>
    <w:p w:rsidR="00B96560" w:rsidRPr="00B96560" w:rsidRDefault="00B96560" w:rsidP="00AE7DAC">
      <w:pPr>
        <w:pStyle w:val="a6"/>
        <w:numPr>
          <w:ilvl w:val="0"/>
          <w:numId w:val="12"/>
        </w:numPr>
        <w:shd w:val="clear" w:color="auto" w:fill="FFFFFF"/>
        <w:tabs>
          <w:tab w:val="clear" w:pos="720"/>
          <w:tab w:val="num" w:pos="1134"/>
        </w:tabs>
        <w:ind w:left="0" w:firstLine="709"/>
        <w:rPr>
          <w:color w:val="171717"/>
        </w:rPr>
      </w:pPr>
      <w:r w:rsidRPr="00B96560">
        <w:rPr>
          <w:color w:val="171717"/>
        </w:rPr>
        <w:t>Поместите курсор после слов </w:t>
      </w:r>
      <w:r w:rsidRPr="00B96560">
        <w:rPr>
          <w:rStyle w:val="a8"/>
          <w:color w:val="171717"/>
        </w:rPr>
        <w:t>по странам</w:t>
      </w:r>
      <w:r w:rsidRPr="00B96560">
        <w:rPr>
          <w:color w:val="171717"/>
        </w:rPr>
        <w:t> в поле вопросов и ответов и введите </w:t>
      </w:r>
      <w:r w:rsidRPr="00B96560">
        <w:rPr>
          <w:rStyle w:val="a8"/>
          <w:color w:val="171717"/>
        </w:rPr>
        <w:t>в виде линейчатой</w:t>
      </w:r>
      <w:r w:rsidRPr="00B96560">
        <w:rPr>
          <w:color w:val="171717"/>
        </w:rPr>
        <w:t>. </w:t>
      </w:r>
      <w:proofErr w:type="spellStart"/>
      <w:r w:rsidRPr="00B96560">
        <w:rPr>
          <w:color w:val="171717"/>
        </w:rPr>
        <w:t>Power</w:t>
      </w:r>
      <w:proofErr w:type="spellEnd"/>
      <w:r w:rsidRPr="00B96560">
        <w:rPr>
          <w:color w:val="171717"/>
        </w:rPr>
        <w:t> BI создаст линейчатую диаграмму с результатами</w:t>
      </w:r>
      <w:r w:rsidR="00AE7DAC" w:rsidRPr="00AE7DAC">
        <w:rPr>
          <w:color w:val="171717"/>
        </w:rPr>
        <w:t xml:space="preserve"> (</w:t>
      </w:r>
      <w:r w:rsidR="00AE7DAC">
        <w:rPr>
          <w:color w:val="171717"/>
        </w:rPr>
        <w:t>рис. 29)</w:t>
      </w:r>
      <w:r w:rsidRPr="00B96560">
        <w:rPr>
          <w:color w:val="171717"/>
        </w:rPr>
        <w:t>.</w:t>
      </w:r>
    </w:p>
    <w:p w:rsidR="00B96560" w:rsidRDefault="00B96560" w:rsidP="00AE7DAC">
      <w:pPr>
        <w:pStyle w:val="a6"/>
        <w:shd w:val="clear" w:color="auto" w:fill="FFFFFF"/>
        <w:jc w:val="center"/>
        <w:rPr>
          <w:color w:val="171717"/>
        </w:rPr>
      </w:pPr>
      <w:r w:rsidRPr="00B96560">
        <w:rPr>
          <w:noProof/>
          <w:color w:val="171717"/>
        </w:rPr>
        <w:lastRenderedPageBreak/>
        <w:drawing>
          <wp:inline distT="0" distB="0" distL="0" distR="0" wp14:anchorId="4779A8A2" wp14:editId="21473129">
            <wp:extent cx="5777112" cy="3495675"/>
            <wp:effectExtent l="0" t="0" r="0" b="0"/>
            <wp:docPr id="38" name="Рисунок 38" descr="Снимок экрана: визуализация в виде линейчатой диа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Снимок экрана: визуализация в виде линейчатой диаграммы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153" cy="349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DAC" w:rsidRPr="00AE7DAC" w:rsidRDefault="00AE7DAC" w:rsidP="00AE7DAC">
      <w:pPr>
        <w:pStyle w:val="a6"/>
        <w:shd w:val="clear" w:color="auto" w:fill="FFFFFF"/>
        <w:jc w:val="center"/>
        <w:rPr>
          <w:color w:val="171717"/>
        </w:rPr>
      </w:pPr>
      <w:r>
        <w:rPr>
          <w:color w:val="171717"/>
        </w:rPr>
        <w:t xml:space="preserve">Рисунок 29. Результат ответа на вопрос </w:t>
      </w:r>
      <w:r>
        <w:rPr>
          <w:color w:val="171717"/>
          <w:lang w:val="en-US"/>
        </w:rPr>
        <w:t>total</w:t>
      </w:r>
      <w:r w:rsidRPr="00AE7DAC">
        <w:rPr>
          <w:color w:val="171717"/>
        </w:rPr>
        <w:t xml:space="preserve"> </w:t>
      </w:r>
      <w:r>
        <w:rPr>
          <w:color w:val="171717"/>
          <w:lang w:val="en-US"/>
        </w:rPr>
        <w:t>profit</w:t>
      </w:r>
      <w:r w:rsidRPr="00AE7DAC">
        <w:rPr>
          <w:color w:val="171717"/>
        </w:rPr>
        <w:t xml:space="preserve"> </w:t>
      </w:r>
      <w:r>
        <w:rPr>
          <w:color w:val="171717"/>
          <w:lang w:val="en-US"/>
        </w:rPr>
        <w:t>by</w:t>
      </w:r>
      <w:r w:rsidRPr="00AE7DAC">
        <w:rPr>
          <w:color w:val="171717"/>
        </w:rPr>
        <w:t xml:space="preserve"> </w:t>
      </w:r>
      <w:r>
        <w:rPr>
          <w:color w:val="171717"/>
          <w:lang w:val="en-US"/>
        </w:rPr>
        <w:t>country</w:t>
      </w:r>
      <w:r w:rsidRPr="00AE7DAC">
        <w:rPr>
          <w:color w:val="171717"/>
        </w:rPr>
        <w:t xml:space="preserve"> </w:t>
      </w:r>
      <w:proofErr w:type="spellStart"/>
      <w:r>
        <w:rPr>
          <w:color w:val="171717"/>
          <w:lang w:val="en-US"/>
        </w:rPr>
        <w:t>ar</w:t>
      </w:r>
      <w:proofErr w:type="spellEnd"/>
      <w:r w:rsidRPr="00AE7DAC">
        <w:rPr>
          <w:color w:val="171717"/>
        </w:rPr>
        <w:t xml:space="preserve"> </w:t>
      </w:r>
      <w:r>
        <w:rPr>
          <w:color w:val="171717"/>
          <w:lang w:val="en-US"/>
        </w:rPr>
        <w:t>bar</w:t>
      </w:r>
    </w:p>
    <w:p w:rsidR="00B96560" w:rsidRPr="00B96560" w:rsidRDefault="00B96560" w:rsidP="00AE7DAC">
      <w:pPr>
        <w:pStyle w:val="a6"/>
        <w:numPr>
          <w:ilvl w:val="0"/>
          <w:numId w:val="12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color w:val="171717"/>
        </w:rPr>
      </w:pPr>
      <w:r w:rsidRPr="00B96560">
        <w:rPr>
          <w:color w:val="171717"/>
        </w:rPr>
        <w:t>Закрепите линейчатую диаграмму на панели мониторинга финансового образца.</w:t>
      </w:r>
    </w:p>
    <w:p w:rsidR="00B96560" w:rsidRPr="00B96560" w:rsidRDefault="00B96560" w:rsidP="00AE7DAC">
      <w:pPr>
        <w:pStyle w:val="a6"/>
        <w:numPr>
          <w:ilvl w:val="0"/>
          <w:numId w:val="12"/>
        </w:numPr>
        <w:shd w:val="clear" w:color="auto" w:fill="FFFFFF"/>
        <w:tabs>
          <w:tab w:val="clear" w:pos="720"/>
          <w:tab w:val="num" w:pos="1134"/>
        </w:tabs>
        <w:ind w:left="0" w:firstLine="709"/>
        <w:jc w:val="both"/>
        <w:rPr>
          <w:color w:val="171717"/>
        </w:rPr>
      </w:pPr>
      <w:r w:rsidRPr="00B96560">
        <w:rPr>
          <w:color w:val="171717"/>
        </w:rPr>
        <w:t>Выберите </w:t>
      </w:r>
      <w:proofErr w:type="spellStart"/>
      <w:r w:rsidRPr="00B96560">
        <w:rPr>
          <w:rStyle w:val="a7"/>
          <w:color w:val="171717"/>
        </w:rPr>
        <w:t>Exit</w:t>
      </w:r>
      <w:proofErr w:type="spellEnd"/>
      <w:r w:rsidRPr="00B96560">
        <w:rPr>
          <w:rStyle w:val="a7"/>
          <w:color w:val="171717"/>
        </w:rPr>
        <w:t xml:space="preserve"> Q&amp;A</w:t>
      </w:r>
      <w:r w:rsidRPr="00B96560">
        <w:rPr>
          <w:color w:val="171717"/>
        </w:rPr>
        <w:t> (Выйти из раздела "Вопросы и ответы"), чтобы вернуться к панели мониторинга, где вы увидите созданные плитки</w:t>
      </w:r>
      <w:r w:rsidR="00AE7DAC">
        <w:rPr>
          <w:color w:val="171717"/>
        </w:rPr>
        <w:t xml:space="preserve"> (рис. 30)</w:t>
      </w:r>
      <w:r w:rsidRPr="00B96560">
        <w:rPr>
          <w:color w:val="171717"/>
        </w:rPr>
        <w:t>.</w:t>
      </w:r>
    </w:p>
    <w:p w:rsidR="00B96560" w:rsidRDefault="00B96560" w:rsidP="00AE7DAC">
      <w:pPr>
        <w:pStyle w:val="a6"/>
        <w:shd w:val="clear" w:color="auto" w:fill="FFFFFF"/>
        <w:ind w:left="570"/>
        <w:jc w:val="center"/>
        <w:rPr>
          <w:color w:val="171717"/>
        </w:rPr>
      </w:pPr>
      <w:r w:rsidRPr="00B96560">
        <w:rPr>
          <w:noProof/>
          <w:color w:val="171717"/>
        </w:rPr>
        <w:drawing>
          <wp:inline distT="0" distB="0" distL="0" distR="0" wp14:anchorId="4335C85D" wp14:editId="015462CB">
            <wp:extent cx="5248275" cy="3475763"/>
            <wp:effectExtent l="0" t="0" r="0" b="0"/>
            <wp:docPr id="37" name="Рисунок 37" descr="Снимок экрана: панель мониторинга с закрепленными визуальными элементами функции Вопросы и от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Снимок экрана: панель мониторинга с закрепленными визуальными элементами функции Вопросы и ответы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490" cy="348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DAC" w:rsidRPr="00B96560" w:rsidRDefault="00AE7DAC" w:rsidP="00AE7DAC">
      <w:pPr>
        <w:pStyle w:val="a6"/>
        <w:shd w:val="clear" w:color="auto" w:fill="FFFFFF"/>
        <w:ind w:left="570"/>
        <w:jc w:val="center"/>
        <w:rPr>
          <w:color w:val="171717"/>
        </w:rPr>
      </w:pPr>
      <w:r>
        <w:rPr>
          <w:color w:val="171717"/>
        </w:rPr>
        <w:t>Рисунок 30. Панель мониторинга с плитками</w:t>
      </w:r>
    </w:p>
    <w:p w:rsidR="00B96560" w:rsidRPr="00B96560" w:rsidRDefault="00B96560" w:rsidP="00AE7DAC">
      <w:pPr>
        <w:pStyle w:val="a6"/>
        <w:shd w:val="clear" w:color="auto" w:fill="FFFFFF"/>
        <w:ind w:firstLine="709"/>
        <w:rPr>
          <w:color w:val="171717"/>
        </w:rPr>
      </w:pPr>
      <w:r w:rsidRPr="00B96560">
        <w:rPr>
          <w:color w:val="171717"/>
        </w:rPr>
        <w:lastRenderedPageBreak/>
        <w:t>Несмотря на то что карта была изменена на линейчатую диаграмму на панели "Вопросы и ответы", на плитке осталась карта, так как она была закреплена именно в таком виде.</w:t>
      </w:r>
    </w:p>
    <w:p w:rsidR="00B96560" w:rsidRPr="00B96560" w:rsidRDefault="00AE7DAC" w:rsidP="00AE7DAC">
      <w:pPr>
        <w:pStyle w:val="2"/>
        <w:shd w:val="clear" w:color="auto" w:fill="FFFFFF"/>
        <w:tabs>
          <w:tab w:val="left" w:pos="993"/>
        </w:tabs>
        <w:spacing w:before="0" w:after="0"/>
        <w:ind w:firstLine="709"/>
        <w:jc w:val="both"/>
        <w:rPr>
          <w:color w:val="171717"/>
          <w:sz w:val="24"/>
          <w:szCs w:val="24"/>
        </w:rPr>
      </w:pPr>
      <w:r>
        <w:rPr>
          <w:color w:val="171717"/>
          <w:sz w:val="24"/>
          <w:szCs w:val="24"/>
        </w:rPr>
        <w:t>3.</w:t>
      </w:r>
      <w:r w:rsidR="00B96560" w:rsidRPr="00B96560">
        <w:rPr>
          <w:color w:val="171717"/>
          <w:sz w:val="24"/>
          <w:szCs w:val="24"/>
        </w:rPr>
        <w:t>4. Изменение расположения плиток</w:t>
      </w:r>
    </w:p>
    <w:p w:rsidR="00B96560" w:rsidRPr="00B96560" w:rsidRDefault="00B96560" w:rsidP="00AE7DAC">
      <w:pPr>
        <w:pStyle w:val="a6"/>
        <w:shd w:val="clear" w:color="auto" w:fill="FFFFFF"/>
        <w:tabs>
          <w:tab w:val="left" w:pos="993"/>
        </w:tabs>
        <w:ind w:firstLine="709"/>
        <w:jc w:val="both"/>
        <w:rPr>
          <w:color w:val="171717"/>
        </w:rPr>
      </w:pPr>
      <w:r w:rsidRPr="00B96560">
        <w:rPr>
          <w:color w:val="171717"/>
        </w:rPr>
        <w:t>Для эффективного использования ее пространства можно изменить расположение плиток.</w:t>
      </w:r>
    </w:p>
    <w:p w:rsidR="00B96560" w:rsidRPr="00B96560" w:rsidRDefault="00B96560" w:rsidP="00AE7DAC">
      <w:pPr>
        <w:pStyle w:val="a6"/>
        <w:numPr>
          <w:ilvl w:val="0"/>
          <w:numId w:val="13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171717"/>
        </w:rPr>
      </w:pPr>
      <w:r w:rsidRPr="00B96560">
        <w:rPr>
          <w:color w:val="171717"/>
        </w:rPr>
        <w:t>Перетащите правый нижний угол плитки графика </w:t>
      </w:r>
      <w:r w:rsidRPr="00B96560">
        <w:rPr>
          <w:rStyle w:val="a8"/>
          <w:color w:val="171717"/>
        </w:rPr>
        <w:t>Валовые продажи</w:t>
      </w:r>
      <w:r w:rsidRPr="00B96560">
        <w:rPr>
          <w:color w:val="171717"/>
        </w:rPr>
        <w:t> </w:t>
      </w:r>
      <w:r w:rsidR="00AE7DAC">
        <w:rPr>
          <w:color w:val="171717"/>
        </w:rPr>
        <w:t xml:space="preserve">(рис. 31) </w:t>
      </w:r>
      <w:r w:rsidRPr="00B96560">
        <w:rPr>
          <w:color w:val="171717"/>
        </w:rPr>
        <w:t>вверх, пока он не будет прикреплен на той же высоте, что и плитка "Продажи", а затем отпустите его.</w:t>
      </w:r>
    </w:p>
    <w:p w:rsidR="00B96560" w:rsidRDefault="00B96560" w:rsidP="00AE7DAC">
      <w:pPr>
        <w:pStyle w:val="a6"/>
        <w:shd w:val="clear" w:color="auto" w:fill="FFFFFF"/>
        <w:jc w:val="center"/>
        <w:rPr>
          <w:color w:val="171717"/>
        </w:rPr>
      </w:pPr>
      <w:r w:rsidRPr="00B96560">
        <w:rPr>
          <w:noProof/>
          <w:color w:val="171717"/>
        </w:rPr>
        <w:drawing>
          <wp:inline distT="0" distB="0" distL="0" distR="0" wp14:anchorId="4A78BDC5" wp14:editId="1514FB72">
            <wp:extent cx="5238750" cy="1599370"/>
            <wp:effectExtent l="0" t="0" r="0" b="1270"/>
            <wp:docPr id="36" name="Рисунок 36" descr="Снимок экрана: изменение размера пли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Снимок экрана: изменение размера плитки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59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DAC" w:rsidRPr="00B96560" w:rsidRDefault="00AE7DAC" w:rsidP="00AE7DAC">
      <w:pPr>
        <w:pStyle w:val="a6"/>
        <w:shd w:val="clear" w:color="auto" w:fill="FFFFFF"/>
        <w:jc w:val="center"/>
        <w:rPr>
          <w:color w:val="171717"/>
        </w:rPr>
      </w:pPr>
      <w:r>
        <w:rPr>
          <w:color w:val="171717"/>
        </w:rPr>
        <w:t>Рисунок 31. Уголок для масштабирования визуализации</w:t>
      </w:r>
    </w:p>
    <w:p w:rsidR="00B96560" w:rsidRPr="00B96560" w:rsidRDefault="00B96560" w:rsidP="00AE7DAC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B96560">
        <w:rPr>
          <w:color w:val="171717"/>
        </w:rPr>
        <w:t>Теперь две плитки имеют одинаковую высоту.</w:t>
      </w:r>
    </w:p>
    <w:p w:rsidR="00B96560" w:rsidRPr="00B96560" w:rsidRDefault="00B96560" w:rsidP="00AE7DAC">
      <w:pPr>
        <w:pStyle w:val="a6"/>
        <w:numPr>
          <w:ilvl w:val="0"/>
          <w:numId w:val="13"/>
        </w:numPr>
        <w:shd w:val="clear" w:color="auto" w:fill="FFFFFF"/>
        <w:ind w:left="0" w:firstLine="709"/>
        <w:jc w:val="both"/>
        <w:rPr>
          <w:color w:val="171717"/>
        </w:rPr>
      </w:pPr>
      <w:r w:rsidRPr="00B96560">
        <w:rPr>
          <w:color w:val="171717"/>
        </w:rPr>
        <w:t>Выберите </w:t>
      </w:r>
      <w:r w:rsidRPr="00B96560">
        <w:rPr>
          <w:rStyle w:val="a7"/>
          <w:color w:val="171717"/>
        </w:rPr>
        <w:t>Дополнительные параметры (...)</w:t>
      </w:r>
      <w:r w:rsidRPr="00B96560">
        <w:rPr>
          <w:color w:val="171717"/>
        </w:rPr>
        <w:t> для плитки "Средняя себестоимость продукции", а затем выберите </w:t>
      </w:r>
      <w:proofErr w:type="gramStart"/>
      <w:r w:rsidRPr="00B96560">
        <w:rPr>
          <w:rStyle w:val="a7"/>
          <w:color w:val="171717"/>
        </w:rPr>
        <w:t>Изменить</w:t>
      </w:r>
      <w:proofErr w:type="gramEnd"/>
      <w:r w:rsidRPr="00B96560">
        <w:rPr>
          <w:rStyle w:val="a7"/>
          <w:color w:val="171717"/>
        </w:rPr>
        <w:t xml:space="preserve"> сведения</w:t>
      </w:r>
      <w:r w:rsidR="00AE7DAC">
        <w:rPr>
          <w:rStyle w:val="a7"/>
          <w:color w:val="171717"/>
        </w:rPr>
        <w:t xml:space="preserve"> </w:t>
      </w:r>
      <w:r w:rsidR="00AE7DAC" w:rsidRPr="00AE7DAC">
        <w:rPr>
          <w:rStyle w:val="a7"/>
          <w:b w:val="0"/>
          <w:color w:val="171717"/>
        </w:rPr>
        <w:t>(рис. 32)</w:t>
      </w:r>
      <w:r w:rsidRPr="00AE7DAC">
        <w:rPr>
          <w:b/>
          <w:color w:val="171717"/>
        </w:rPr>
        <w:t>.</w:t>
      </w:r>
    </w:p>
    <w:p w:rsidR="00B96560" w:rsidRDefault="00B96560" w:rsidP="00AE7DAC">
      <w:pPr>
        <w:pStyle w:val="a6"/>
        <w:shd w:val="clear" w:color="auto" w:fill="FFFFFF"/>
        <w:ind w:left="210"/>
        <w:jc w:val="center"/>
        <w:rPr>
          <w:color w:val="171717"/>
        </w:rPr>
      </w:pPr>
      <w:r w:rsidRPr="00B96560">
        <w:rPr>
          <w:noProof/>
          <w:color w:val="171717"/>
        </w:rPr>
        <w:drawing>
          <wp:inline distT="0" distB="0" distL="0" distR="0" wp14:anchorId="6F727714" wp14:editId="154F1B60">
            <wp:extent cx="1590675" cy="2711151"/>
            <wp:effectExtent l="0" t="0" r="0" b="0"/>
            <wp:docPr id="35" name="Рисунок 35" descr="Снимок экрана: меню дополнительных параметров для плит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Снимок экрана: меню дополнительных параметров для плитки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71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DAC" w:rsidRPr="00B96560" w:rsidRDefault="00AE7DAC" w:rsidP="00AE7DAC">
      <w:pPr>
        <w:pStyle w:val="a6"/>
        <w:shd w:val="clear" w:color="auto" w:fill="FFFFFF"/>
        <w:ind w:left="210"/>
        <w:jc w:val="center"/>
        <w:rPr>
          <w:color w:val="171717"/>
        </w:rPr>
      </w:pPr>
      <w:r>
        <w:rPr>
          <w:color w:val="171717"/>
        </w:rPr>
        <w:t>Рисунок 32. Меню дополнительных параметров</w:t>
      </w:r>
    </w:p>
    <w:p w:rsidR="00B96560" w:rsidRPr="00B96560" w:rsidRDefault="00B96560" w:rsidP="00AE7DAC">
      <w:pPr>
        <w:pStyle w:val="a6"/>
        <w:numPr>
          <w:ilvl w:val="0"/>
          <w:numId w:val="13"/>
        </w:numPr>
        <w:shd w:val="clear" w:color="auto" w:fill="FFFFFF"/>
        <w:ind w:left="0" w:firstLine="709"/>
        <w:jc w:val="both"/>
        <w:rPr>
          <w:color w:val="171717"/>
        </w:rPr>
      </w:pPr>
      <w:r w:rsidRPr="00B96560">
        <w:rPr>
          <w:color w:val="171717"/>
        </w:rPr>
        <w:lastRenderedPageBreak/>
        <w:t>В поле </w:t>
      </w:r>
      <w:r w:rsidRPr="00B96560">
        <w:rPr>
          <w:rStyle w:val="a7"/>
          <w:color w:val="171717"/>
        </w:rPr>
        <w:t>Название</w:t>
      </w:r>
      <w:r w:rsidRPr="00B96560">
        <w:rPr>
          <w:color w:val="171717"/>
        </w:rPr>
        <w:t> введите </w:t>
      </w:r>
      <w:r w:rsidRPr="00B96560">
        <w:rPr>
          <w:rStyle w:val="a8"/>
          <w:color w:val="171717"/>
        </w:rPr>
        <w:t xml:space="preserve">Средняя себестоимость проданных </w:t>
      </w:r>
      <w:proofErr w:type="gramStart"/>
      <w:r w:rsidRPr="00B96560">
        <w:rPr>
          <w:rStyle w:val="a8"/>
          <w:color w:val="171717"/>
        </w:rPr>
        <w:t>товаров</w:t>
      </w:r>
      <w:r w:rsidRPr="00B96560">
        <w:rPr>
          <w:color w:val="171717"/>
        </w:rPr>
        <w:t> &gt;</w:t>
      </w:r>
      <w:proofErr w:type="gramEnd"/>
      <w:r w:rsidRPr="00B96560">
        <w:rPr>
          <w:color w:val="171717"/>
        </w:rPr>
        <w:t> </w:t>
      </w:r>
      <w:r w:rsidRPr="00B96560">
        <w:rPr>
          <w:rStyle w:val="a7"/>
          <w:color w:val="171717"/>
        </w:rPr>
        <w:t>Применить</w:t>
      </w:r>
      <w:r w:rsidR="00AE7DAC">
        <w:rPr>
          <w:rStyle w:val="a7"/>
          <w:color w:val="171717"/>
        </w:rPr>
        <w:t xml:space="preserve"> </w:t>
      </w:r>
      <w:r w:rsidR="00AE7DAC" w:rsidRPr="00AE7DAC">
        <w:rPr>
          <w:rStyle w:val="a7"/>
          <w:b w:val="0"/>
          <w:color w:val="171717"/>
        </w:rPr>
        <w:t>(рис. 33)</w:t>
      </w:r>
      <w:r w:rsidRPr="00AE7DAC">
        <w:rPr>
          <w:b/>
          <w:color w:val="171717"/>
        </w:rPr>
        <w:t>.</w:t>
      </w:r>
    </w:p>
    <w:p w:rsidR="00B96560" w:rsidRDefault="00B96560" w:rsidP="00AE7DAC">
      <w:pPr>
        <w:pStyle w:val="a6"/>
        <w:shd w:val="clear" w:color="auto" w:fill="FFFFFF"/>
        <w:jc w:val="center"/>
        <w:rPr>
          <w:color w:val="171717"/>
        </w:rPr>
      </w:pPr>
      <w:r w:rsidRPr="00B96560">
        <w:rPr>
          <w:noProof/>
          <w:color w:val="171717"/>
        </w:rPr>
        <w:drawing>
          <wp:inline distT="0" distB="0" distL="0" distR="0" wp14:anchorId="16D9F4F0" wp14:editId="42966478">
            <wp:extent cx="3419475" cy="3237954"/>
            <wp:effectExtent l="0" t="0" r="0" b="635"/>
            <wp:docPr id="34" name="Рисунок 34" descr="Снимок экрана: диалоговое окно Изменить све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Снимок экрана: диалоговое окно Изменить сведения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293" cy="324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DAC" w:rsidRPr="00B96560" w:rsidRDefault="00AE7DAC" w:rsidP="00AE7DAC">
      <w:pPr>
        <w:pStyle w:val="a6"/>
        <w:shd w:val="clear" w:color="auto" w:fill="FFFFFF"/>
        <w:jc w:val="center"/>
        <w:rPr>
          <w:color w:val="171717"/>
        </w:rPr>
      </w:pPr>
      <w:r>
        <w:rPr>
          <w:color w:val="171717"/>
        </w:rPr>
        <w:t>Рисунок 33. Окно сведений о плитке</w:t>
      </w:r>
    </w:p>
    <w:p w:rsidR="00B96560" w:rsidRPr="00B96560" w:rsidRDefault="00B96560" w:rsidP="00B96560">
      <w:pPr>
        <w:pStyle w:val="a6"/>
        <w:numPr>
          <w:ilvl w:val="0"/>
          <w:numId w:val="13"/>
        </w:numPr>
        <w:shd w:val="clear" w:color="auto" w:fill="FFFFFF"/>
        <w:ind w:left="570"/>
        <w:rPr>
          <w:color w:val="171717"/>
        </w:rPr>
      </w:pPr>
      <w:r w:rsidRPr="00B96560">
        <w:rPr>
          <w:color w:val="171717"/>
        </w:rPr>
        <w:t>Измените расположение других визуальных элементов, чтобы правильно скомпоновать их.</w:t>
      </w:r>
    </w:p>
    <w:p w:rsidR="00B96560" w:rsidRPr="00B96560" w:rsidRDefault="00B96560" w:rsidP="00B96560">
      <w:pPr>
        <w:pStyle w:val="a6"/>
        <w:shd w:val="clear" w:color="auto" w:fill="FFFFFF"/>
        <w:ind w:left="570"/>
        <w:rPr>
          <w:color w:val="171717"/>
        </w:rPr>
      </w:pPr>
      <w:r w:rsidRPr="00B96560">
        <w:rPr>
          <w:color w:val="171717"/>
        </w:rPr>
        <w:t>Так все выглядит гораздо лучше.</w:t>
      </w:r>
    </w:p>
    <w:p w:rsidR="00B96560" w:rsidRDefault="00B96560" w:rsidP="00AE7DAC">
      <w:pPr>
        <w:pStyle w:val="a6"/>
        <w:shd w:val="clear" w:color="auto" w:fill="FFFFFF"/>
        <w:jc w:val="center"/>
        <w:rPr>
          <w:color w:val="171717"/>
        </w:rPr>
      </w:pPr>
      <w:r w:rsidRPr="00B96560">
        <w:rPr>
          <w:noProof/>
          <w:color w:val="171717"/>
        </w:rPr>
        <w:drawing>
          <wp:inline distT="0" distB="0" distL="0" distR="0" wp14:anchorId="1E991BCC" wp14:editId="72CC3088">
            <wp:extent cx="5143500" cy="3253896"/>
            <wp:effectExtent l="0" t="0" r="0" b="3810"/>
            <wp:docPr id="33" name="Рисунок 33" descr="Снимок экрана: панель мониторинга с измененным расположением пли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Снимок экрана: панель мониторинга с измененным расположением плиток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960" cy="325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36B" w:rsidRPr="00AE7DAC" w:rsidRDefault="00AE7DAC" w:rsidP="00AE7DAC">
      <w:pPr>
        <w:pStyle w:val="a6"/>
        <w:shd w:val="clear" w:color="auto" w:fill="FFFFFF"/>
        <w:jc w:val="center"/>
        <w:rPr>
          <w:color w:val="171717"/>
        </w:rPr>
      </w:pPr>
      <w:r>
        <w:rPr>
          <w:color w:val="171717"/>
        </w:rPr>
        <w:t>Рисунок 34. Итоговый вид панели мониторинга</w:t>
      </w:r>
    </w:p>
    <w:sectPr w:rsidR="0006236B" w:rsidRPr="00AE7DAC">
      <w:headerReference w:type="even" r:id="rId47"/>
      <w:headerReference w:type="default" r:id="rId48"/>
      <w:footerReference w:type="even" r:id="rId49"/>
      <w:footerReference w:type="default" r:id="rId50"/>
      <w:headerReference w:type="first" r:id="rId51"/>
      <w:footerReference w:type="first" r:id="rId5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2F8" w:rsidRDefault="003272F8" w:rsidP="005A56E9">
      <w:pPr>
        <w:spacing w:after="0" w:line="240" w:lineRule="auto"/>
      </w:pPr>
      <w:r>
        <w:separator/>
      </w:r>
    </w:p>
  </w:endnote>
  <w:endnote w:type="continuationSeparator" w:id="0">
    <w:p w:rsidR="003272F8" w:rsidRDefault="003272F8" w:rsidP="005A5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6E9" w:rsidRDefault="005A56E9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6E9" w:rsidRDefault="005A56E9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6E9" w:rsidRDefault="005A56E9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2F8" w:rsidRDefault="003272F8" w:rsidP="005A56E9">
      <w:pPr>
        <w:spacing w:after="0" w:line="240" w:lineRule="auto"/>
      </w:pPr>
      <w:r>
        <w:separator/>
      </w:r>
    </w:p>
  </w:footnote>
  <w:footnote w:type="continuationSeparator" w:id="0">
    <w:p w:rsidR="003272F8" w:rsidRDefault="003272F8" w:rsidP="005A5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6E9" w:rsidRDefault="005A56E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6E9" w:rsidRDefault="005A56E9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6E9" w:rsidRDefault="005A56E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A5184"/>
    <w:multiLevelType w:val="multilevel"/>
    <w:tmpl w:val="DA50C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25EB8"/>
    <w:multiLevelType w:val="multilevel"/>
    <w:tmpl w:val="0A5A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3552F"/>
    <w:multiLevelType w:val="multilevel"/>
    <w:tmpl w:val="4E44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9702B"/>
    <w:multiLevelType w:val="multilevel"/>
    <w:tmpl w:val="F624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8E38A6"/>
    <w:multiLevelType w:val="multilevel"/>
    <w:tmpl w:val="F0E65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A526C1"/>
    <w:multiLevelType w:val="multilevel"/>
    <w:tmpl w:val="E3D60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9708CD"/>
    <w:multiLevelType w:val="multilevel"/>
    <w:tmpl w:val="9FB43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8B689A"/>
    <w:multiLevelType w:val="multilevel"/>
    <w:tmpl w:val="4746A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1D7B10"/>
    <w:multiLevelType w:val="multilevel"/>
    <w:tmpl w:val="EB5EF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CA5D38"/>
    <w:multiLevelType w:val="multilevel"/>
    <w:tmpl w:val="F92CA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9D1E05"/>
    <w:multiLevelType w:val="multilevel"/>
    <w:tmpl w:val="9F40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F4214F"/>
    <w:multiLevelType w:val="multilevel"/>
    <w:tmpl w:val="3AEE4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61231E"/>
    <w:multiLevelType w:val="multilevel"/>
    <w:tmpl w:val="CE4E0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820AB8"/>
    <w:multiLevelType w:val="multilevel"/>
    <w:tmpl w:val="E9AAA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1"/>
  </w:num>
  <w:num w:numId="9">
    <w:abstractNumId w:val="10"/>
  </w:num>
  <w:num w:numId="10">
    <w:abstractNumId w:val="4"/>
  </w:num>
  <w:num w:numId="11">
    <w:abstractNumId w:val="11"/>
  </w:num>
  <w:num w:numId="12">
    <w:abstractNumId w:val="12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6B"/>
    <w:rsid w:val="0006236B"/>
    <w:rsid w:val="001D43CF"/>
    <w:rsid w:val="002968C6"/>
    <w:rsid w:val="002B49BC"/>
    <w:rsid w:val="003272F8"/>
    <w:rsid w:val="003F531F"/>
    <w:rsid w:val="0040628D"/>
    <w:rsid w:val="005A56E9"/>
    <w:rsid w:val="00657469"/>
    <w:rsid w:val="00697BE9"/>
    <w:rsid w:val="00992CFD"/>
    <w:rsid w:val="009937DD"/>
    <w:rsid w:val="009B1C09"/>
    <w:rsid w:val="00AE7DAC"/>
    <w:rsid w:val="00B96560"/>
    <w:rsid w:val="00D91F9A"/>
    <w:rsid w:val="00F739E8"/>
    <w:rsid w:val="00F7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iscardImageEditingData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37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37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36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6236B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993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937D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937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Emphasis"/>
    <w:basedOn w:val="a0"/>
    <w:uiPriority w:val="20"/>
    <w:qFormat/>
    <w:rsid w:val="009937DD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937D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FollowedHyperlink"/>
    <w:basedOn w:val="a0"/>
    <w:uiPriority w:val="99"/>
    <w:semiHidden/>
    <w:unhideWhenUsed/>
    <w:rsid w:val="009B1C09"/>
    <w:rPr>
      <w:color w:val="800080" w:themeColor="followedHyperlink"/>
      <w:u w:val="single"/>
    </w:rPr>
  </w:style>
  <w:style w:type="paragraph" w:customStyle="1" w:styleId="alert-title">
    <w:name w:val="alert-title"/>
    <w:basedOn w:val="a"/>
    <w:rsid w:val="00B96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laceholder Text"/>
    <w:basedOn w:val="a0"/>
    <w:uiPriority w:val="99"/>
    <w:semiHidden/>
    <w:rsid w:val="003F531F"/>
    <w:rPr>
      <w:color w:val="808080"/>
    </w:rPr>
  </w:style>
  <w:style w:type="paragraph" w:styleId="ab">
    <w:name w:val="header"/>
    <w:basedOn w:val="a"/>
    <w:link w:val="ac"/>
    <w:uiPriority w:val="99"/>
    <w:unhideWhenUsed/>
    <w:rsid w:val="005A5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A56E9"/>
  </w:style>
  <w:style w:type="paragraph" w:styleId="ad">
    <w:name w:val="footer"/>
    <w:basedOn w:val="a"/>
    <w:link w:val="ae"/>
    <w:uiPriority w:val="99"/>
    <w:unhideWhenUsed/>
    <w:rsid w:val="005A5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A5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hyperlink" Target="https://go.microsoft.com/fwlink/?LinkID=521962" TargetMode="External"/><Relationship Id="rId39" Type="http://schemas.openxmlformats.org/officeDocument/2006/relationships/image" Target="media/image2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docs.microsoft.com/ru-ru/power-bi/admin/service-admin-signing-up-for-power-bi-with-a-new-office-365-trial" TargetMode="External"/><Relationship Id="rId29" Type="http://schemas.openxmlformats.org/officeDocument/2006/relationships/image" Target="media/image17.png"/><Relationship Id="rId41" Type="http://schemas.openxmlformats.org/officeDocument/2006/relationships/image" Target="media/image29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s://www.microsoft.com/download/details.aspx?id=58494" TargetMode="External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powerbi.com/" TargetMode="External"/><Relationship Id="rId22" Type="http://schemas.openxmlformats.org/officeDocument/2006/relationships/hyperlink" Target="https://docs.microsoft.com/ru-ru/power-bi/consumer/end-user-license" TargetMode="External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header" Target="header2.xml"/><Relationship Id="rId8" Type="http://schemas.openxmlformats.org/officeDocument/2006/relationships/hyperlink" Target="https://www.microsoft.com/ru-ru/microsoft-365/enterprise/compare-office-365-plans?rtc=1&amp;market=kz" TargetMode="External"/><Relationship Id="rId51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2009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2021-09-02T08:35:00Z</dcterms:created>
  <dcterms:modified xsi:type="dcterms:W3CDTF">2021-09-02T08:35:00Z</dcterms:modified>
</cp:coreProperties>
</file>